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798" w:rsidRPr="000C18C1" w:rsidRDefault="000C18C1" w:rsidP="000C18C1">
      <w:pPr>
        <w:jc w:val="center"/>
        <w:rPr>
          <w:b/>
          <w:sz w:val="36"/>
        </w:rPr>
      </w:pPr>
      <w:r>
        <w:rPr>
          <w:b/>
          <w:noProof/>
          <w:sz w:val="36"/>
        </w:rPr>
        <w:drawing>
          <wp:inline distT="0" distB="0" distL="0" distR="0">
            <wp:extent cx="6373228" cy="9001125"/>
            <wp:effectExtent l="19050" t="0" r="8522"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73228" cy="9001125"/>
                    </a:xfrm>
                    <a:prstGeom prst="rect">
                      <a:avLst/>
                    </a:prstGeom>
                    <a:noFill/>
                    <a:ln w="9525">
                      <a:noFill/>
                      <a:miter lim="800000"/>
                      <a:headEnd/>
                      <a:tailEnd/>
                    </a:ln>
                  </pic:spPr>
                </pic:pic>
              </a:graphicData>
            </a:graphic>
          </wp:inline>
        </w:drawing>
      </w:r>
      <w:r w:rsidR="00A85798" w:rsidRPr="00447A0A">
        <w:rPr>
          <w:b/>
          <w:sz w:val="28"/>
          <w:szCs w:val="28"/>
        </w:rPr>
        <w:lastRenderedPageBreak/>
        <w:t>Общие сведения об образовательной организации</w:t>
      </w:r>
    </w:p>
    <w:p w:rsidR="00A85798" w:rsidRDefault="00A85798" w:rsidP="00A85798">
      <w:pPr>
        <w:jc w:val="center"/>
        <w:rPr>
          <w:sz w:val="28"/>
          <w:szCs w:val="28"/>
        </w:rPr>
      </w:pPr>
    </w:p>
    <w:tbl>
      <w:tblPr>
        <w:tblStyle w:val="a5"/>
        <w:tblW w:w="0" w:type="auto"/>
        <w:tblLook w:val="04A0"/>
      </w:tblPr>
      <w:tblGrid>
        <w:gridCol w:w="4672"/>
        <w:gridCol w:w="4673"/>
      </w:tblGrid>
      <w:tr w:rsidR="00A85798" w:rsidTr="00A85798">
        <w:tc>
          <w:tcPr>
            <w:tcW w:w="4672" w:type="dxa"/>
          </w:tcPr>
          <w:p w:rsidR="00A85798" w:rsidRDefault="00A85798" w:rsidP="00A85798">
            <w:pPr>
              <w:rPr>
                <w:sz w:val="28"/>
                <w:szCs w:val="28"/>
              </w:rPr>
            </w:pPr>
            <w:r>
              <w:rPr>
                <w:sz w:val="28"/>
                <w:szCs w:val="28"/>
              </w:rPr>
              <w:t>Наименование образовательной организации</w:t>
            </w:r>
          </w:p>
        </w:tc>
        <w:tc>
          <w:tcPr>
            <w:tcW w:w="4673" w:type="dxa"/>
          </w:tcPr>
          <w:p w:rsidR="00A85798" w:rsidRDefault="00A85798" w:rsidP="00A85798">
            <w:pPr>
              <w:rPr>
                <w:sz w:val="28"/>
                <w:szCs w:val="28"/>
              </w:rPr>
            </w:pPr>
            <w:r>
              <w:rPr>
                <w:sz w:val="28"/>
                <w:szCs w:val="28"/>
              </w:rPr>
              <w:t>Муниципальное казенное общеобразовательное учреждение «Старогольчихинская основная общеобразовательная школа»</w:t>
            </w:r>
          </w:p>
        </w:tc>
      </w:tr>
      <w:tr w:rsidR="00A85798" w:rsidTr="00A85798">
        <w:tc>
          <w:tcPr>
            <w:tcW w:w="4672" w:type="dxa"/>
          </w:tcPr>
          <w:p w:rsidR="00A85798" w:rsidRDefault="00A85798" w:rsidP="00A85798">
            <w:pPr>
              <w:rPr>
                <w:sz w:val="28"/>
                <w:szCs w:val="28"/>
              </w:rPr>
            </w:pPr>
            <w:r>
              <w:rPr>
                <w:sz w:val="28"/>
                <w:szCs w:val="28"/>
              </w:rPr>
              <w:t>Руководитель</w:t>
            </w:r>
          </w:p>
        </w:tc>
        <w:tc>
          <w:tcPr>
            <w:tcW w:w="4673" w:type="dxa"/>
          </w:tcPr>
          <w:p w:rsidR="00A85798" w:rsidRDefault="00A85798" w:rsidP="00A85798">
            <w:pPr>
              <w:rPr>
                <w:sz w:val="28"/>
                <w:szCs w:val="28"/>
              </w:rPr>
            </w:pPr>
            <w:r>
              <w:rPr>
                <w:sz w:val="28"/>
                <w:szCs w:val="28"/>
              </w:rPr>
              <w:t>Модин Андрей Евгеньевич</w:t>
            </w:r>
          </w:p>
        </w:tc>
      </w:tr>
      <w:tr w:rsidR="00A85798" w:rsidTr="00A85798">
        <w:tc>
          <w:tcPr>
            <w:tcW w:w="4672" w:type="dxa"/>
          </w:tcPr>
          <w:p w:rsidR="00A85798" w:rsidRDefault="00A85798" w:rsidP="00A85798">
            <w:pPr>
              <w:rPr>
                <w:sz w:val="28"/>
                <w:szCs w:val="28"/>
              </w:rPr>
            </w:pPr>
            <w:r>
              <w:rPr>
                <w:sz w:val="28"/>
                <w:szCs w:val="28"/>
              </w:rPr>
              <w:t>Адрес организации</w:t>
            </w:r>
          </w:p>
        </w:tc>
        <w:tc>
          <w:tcPr>
            <w:tcW w:w="4673" w:type="dxa"/>
          </w:tcPr>
          <w:p w:rsidR="00A85798" w:rsidRDefault="00A85798" w:rsidP="00A85798">
            <w:pPr>
              <w:rPr>
                <w:sz w:val="28"/>
                <w:szCs w:val="28"/>
              </w:rPr>
            </w:pPr>
            <w:r>
              <w:rPr>
                <w:sz w:val="28"/>
                <w:szCs w:val="28"/>
              </w:rPr>
              <w:t>155308 Ивановская область Вичугский район д. Старая Гольчиха д.70</w:t>
            </w:r>
          </w:p>
        </w:tc>
      </w:tr>
      <w:tr w:rsidR="00A85798" w:rsidTr="00A85798">
        <w:tc>
          <w:tcPr>
            <w:tcW w:w="4672" w:type="dxa"/>
          </w:tcPr>
          <w:p w:rsidR="00A85798" w:rsidRDefault="00A85798" w:rsidP="00A85798">
            <w:pPr>
              <w:rPr>
                <w:sz w:val="28"/>
                <w:szCs w:val="28"/>
              </w:rPr>
            </w:pPr>
            <w:r>
              <w:rPr>
                <w:sz w:val="28"/>
                <w:szCs w:val="28"/>
              </w:rPr>
              <w:t>Телефон, факс</w:t>
            </w:r>
          </w:p>
        </w:tc>
        <w:tc>
          <w:tcPr>
            <w:tcW w:w="4673" w:type="dxa"/>
          </w:tcPr>
          <w:p w:rsidR="00A85798" w:rsidRDefault="00A85798" w:rsidP="00A85798">
            <w:pPr>
              <w:rPr>
                <w:sz w:val="28"/>
                <w:szCs w:val="28"/>
              </w:rPr>
            </w:pPr>
            <w:r>
              <w:rPr>
                <w:sz w:val="28"/>
                <w:szCs w:val="28"/>
              </w:rPr>
              <w:t>8(49354)9-44-88</w:t>
            </w:r>
          </w:p>
        </w:tc>
      </w:tr>
      <w:tr w:rsidR="00A85798" w:rsidTr="00A85798">
        <w:tc>
          <w:tcPr>
            <w:tcW w:w="4672" w:type="dxa"/>
          </w:tcPr>
          <w:p w:rsidR="00A85798" w:rsidRDefault="00A85798" w:rsidP="00A85798">
            <w:pPr>
              <w:rPr>
                <w:sz w:val="28"/>
                <w:szCs w:val="28"/>
              </w:rPr>
            </w:pPr>
            <w:r>
              <w:rPr>
                <w:sz w:val="28"/>
                <w:szCs w:val="28"/>
              </w:rPr>
              <w:t>Адрес электронной почты</w:t>
            </w:r>
          </w:p>
        </w:tc>
        <w:tc>
          <w:tcPr>
            <w:tcW w:w="4673" w:type="dxa"/>
          </w:tcPr>
          <w:p w:rsidR="00A85798" w:rsidRDefault="00B423EB" w:rsidP="00A85798">
            <w:pPr>
              <w:rPr>
                <w:sz w:val="28"/>
                <w:szCs w:val="28"/>
                <w:lang w:val="en-US"/>
              </w:rPr>
            </w:pPr>
            <w:hyperlink r:id="rId8" w:history="1">
              <w:r w:rsidR="00A85798" w:rsidRPr="00A9390C">
                <w:rPr>
                  <w:rStyle w:val="a3"/>
                  <w:sz w:val="28"/>
                  <w:szCs w:val="28"/>
                  <w:lang w:val="en-US"/>
                </w:rPr>
                <w:t>golubka-59@mail.ru</w:t>
              </w:r>
            </w:hyperlink>
          </w:p>
          <w:p w:rsidR="00A85798" w:rsidRPr="00A85798" w:rsidRDefault="00A85798" w:rsidP="00A85798">
            <w:pPr>
              <w:rPr>
                <w:sz w:val="28"/>
                <w:szCs w:val="28"/>
                <w:lang w:val="en-US"/>
              </w:rPr>
            </w:pPr>
          </w:p>
        </w:tc>
      </w:tr>
      <w:tr w:rsidR="00A85798" w:rsidTr="00A85798">
        <w:tc>
          <w:tcPr>
            <w:tcW w:w="4672" w:type="dxa"/>
          </w:tcPr>
          <w:p w:rsidR="00A85798" w:rsidRPr="00A85798" w:rsidRDefault="00A85798" w:rsidP="00A85798">
            <w:pPr>
              <w:rPr>
                <w:sz w:val="28"/>
                <w:szCs w:val="28"/>
              </w:rPr>
            </w:pPr>
            <w:r>
              <w:rPr>
                <w:sz w:val="28"/>
                <w:szCs w:val="28"/>
              </w:rPr>
              <w:t>Учредитель</w:t>
            </w:r>
          </w:p>
        </w:tc>
        <w:tc>
          <w:tcPr>
            <w:tcW w:w="4673" w:type="dxa"/>
          </w:tcPr>
          <w:p w:rsidR="00A85798" w:rsidRDefault="004967D2" w:rsidP="00A85798">
            <w:pPr>
              <w:rPr>
                <w:sz w:val="28"/>
                <w:szCs w:val="28"/>
              </w:rPr>
            </w:pPr>
            <w:r>
              <w:rPr>
                <w:sz w:val="28"/>
                <w:szCs w:val="28"/>
              </w:rPr>
              <w:t>Отдел образования администрации Вичугского муниципального района</w:t>
            </w:r>
          </w:p>
        </w:tc>
      </w:tr>
      <w:tr w:rsidR="00A85798" w:rsidTr="00A85798">
        <w:tc>
          <w:tcPr>
            <w:tcW w:w="4672" w:type="dxa"/>
          </w:tcPr>
          <w:p w:rsidR="00A85798" w:rsidRDefault="004967D2" w:rsidP="00A85798">
            <w:pPr>
              <w:rPr>
                <w:sz w:val="28"/>
                <w:szCs w:val="28"/>
              </w:rPr>
            </w:pPr>
            <w:r>
              <w:rPr>
                <w:sz w:val="28"/>
                <w:szCs w:val="28"/>
              </w:rPr>
              <w:t>Дата создания учреждения</w:t>
            </w:r>
          </w:p>
        </w:tc>
        <w:tc>
          <w:tcPr>
            <w:tcW w:w="4673" w:type="dxa"/>
          </w:tcPr>
          <w:p w:rsidR="00A85798" w:rsidRDefault="004967D2" w:rsidP="00A85798">
            <w:pPr>
              <w:rPr>
                <w:sz w:val="28"/>
                <w:szCs w:val="28"/>
              </w:rPr>
            </w:pPr>
            <w:r>
              <w:rPr>
                <w:sz w:val="28"/>
                <w:szCs w:val="28"/>
              </w:rPr>
              <w:t>1907</w:t>
            </w:r>
          </w:p>
        </w:tc>
      </w:tr>
      <w:tr w:rsidR="00A85798" w:rsidTr="00A85798">
        <w:tc>
          <w:tcPr>
            <w:tcW w:w="4672" w:type="dxa"/>
          </w:tcPr>
          <w:p w:rsidR="00A85798" w:rsidRDefault="004967D2" w:rsidP="00A85798">
            <w:pPr>
              <w:rPr>
                <w:sz w:val="28"/>
                <w:szCs w:val="28"/>
              </w:rPr>
            </w:pPr>
            <w:r>
              <w:rPr>
                <w:sz w:val="28"/>
                <w:szCs w:val="28"/>
              </w:rPr>
              <w:t>Лицензия</w:t>
            </w:r>
          </w:p>
        </w:tc>
        <w:tc>
          <w:tcPr>
            <w:tcW w:w="4673" w:type="dxa"/>
          </w:tcPr>
          <w:p w:rsidR="00A85798" w:rsidRDefault="007A0831" w:rsidP="00A85798">
            <w:pPr>
              <w:rPr>
                <w:sz w:val="28"/>
                <w:szCs w:val="28"/>
              </w:rPr>
            </w:pPr>
            <w:r>
              <w:rPr>
                <w:sz w:val="28"/>
                <w:szCs w:val="28"/>
              </w:rPr>
              <w:t>от 05.06 2012 г. №788, серия 37Л01 № 0000052 - бессрочно</w:t>
            </w:r>
          </w:p>
        </w:tc>
      </w:tr>
      <w:tr w:rsidR="00A85798" w:rsidTr="00A85798">
        <w:tc>
          <w:tcPr>
            <w:tcW w:w="4672" w:type="dxa"/>
          </w:tcPr>
          <w:p w:rsidR="00A85798" w:rsidRDefault="007A0831" w:rsidP="00A85798">
            <w:pPr>
              <w:rPr>
                <w:sz w:val="28"/>
                <w:szCs w:val="28"/>
              </w:rPr>
            </w:pPr>
            <w:r>
              <w:rPr>
                <w:sz w:val="28"/>
                <w:szCs w:val="28"/>
              </w:rPr>
              <w:t>Свидетельство о государственной аккредитации</w:t>
            </w:r>
          </w:p>
        </w:tc>
        <w:tc>
          <w:tcPr>
            <w:tcW w:w="4673" w:type="dxa"/>
          </w:tcPr>
          <w:p w:rsidR="00A85798" w:rsidRDefault="007A0831" w:rsidP="00A85798">
            <w:pPr>
              <w:rPr>
                <w:sz w:val="28"/>
                <w:szCs w:val="28"/>
              </w:rPr>
            </w:pPr>
            <w:r>
              <w:rPr>
                <w:sz w:val="28"/>
                <w:szCs w:val="28"/>
              </w:rPr>
              <w:t>от 06.06.2014 № 0000301, серия 37А01 до06.06.2026 г.</w:t>
            </w:r>
          </w:p>
        </w:tc>
      </w:tr>
    </w:tbl>
    <w:p w:rsidR="00A85798" w:rsidRDefault="00A85798" w:rsidP="00A85798">
      <w:pPr>
        <w:rPr>
          <w:sz w:val="28"/>
          <w:szCs w:val="28"/>
        </w:rPr>
      </w:pPr>
    </w:p>
    <w:p w:rsidR="007A0831" w:rsidRDefault="007A0831" w:rsidP="001B39CF">
      <w:pPr>
        <w:jc w:val="both"/>
        <w:rPr>
          <w:sz w:val="28"/>
          <w:szCs w:val="28"/>
        </w:rPr>
      </w:pPr>
      <w:r>
        <w:rPr>
          <w:sz w:val="28"/>
          <w:szCs w:val="28"/>
        </w:rPr>
        <w:t>МКОУ Старогольчихинская основная школа (далее Школа) расположена в деревне Старая Гольчиха Вичугского района. Большинство детей проживают на территории Октябрьского сельского населения в 1,5 километрах от школы.</w:t>
      </w:r>
    </w:p>
    <w:p w:rsidR="001B39CF" w:rsidRDefault="001B39CF" w:rsidP="001B39CF">
      <w:pPr>
        <w:jc w:val="both"/>
        <w:rPr>
          <w:sz w:val="28"/>
          <w:szCs w:val="28"/>
        </w:rPr>
      </w:pPr>
      <w:r>
        <w:rPr>
          <w:sz w:val="28"/>
          <w:szCs w:val="28"/>
        </w:rPr>
        <w:t>Основным видом деятельности школы является реализация общеобразовательных программ начального, основного общего образования, а также Школа реализует образовательные программы дополнительного образования детей и взрослых.</w:t>
      </w:r>
    </w:p>
    <w:p w:rsidR="001B39CF" w:rsidRDefault="001B39CF" w:rsidP="001B39CF">
      <w:pPr>
        <w:jc w:val="both"/>
        <w:rPr>
          <w:sz w:val="28"/>
          <w:szCs w:val="28"/>
        </w:rPr>
      </w:pPr>
    </w:p>
    <w:p w:rsidR="001B39CF" w:rsidRDefault="001B39CF" w:rsidP="001B39CF">
      <w:pPr>
        <w:jc w:val="both"/>
        <w:rPr>
          <w:sz w:val="28"/>
          <w:szCs w:val="28"/>
        </w:rPr>
      </w:pPr>
    </w:p>
    <w:p w:rsidR="002B6D9D" w:rsidRDefault="002B6D9D" w:rsidP="002B6D9D">
      <w:pPr>
        <w:tabs>
          <w:tab w:val="left" w:pos="2745"/>
        </w:tabs>
        <w:rPr>
          <w:b/>
          <w:sz w:val="28"/>
          <w:szCs w:val="28"/>
          <w:u w:val="single"/>
        </w:rPr>
      </w:pPr>
      <w:r w:rsidRPr="002B6D9D">
        <w:rPr>
          <w:b/>
          <w:sz w:val="28"/>
          <w:szCs w:val="28"/>
          <w:u w:val="single"/>
          <w:lang w:val="en-US"/>
        </w:rPr>
        <w:t>II</w:t>
      </w:r>
      <w:r w:rsidRPr="002B6D9D">
        <w:rPr>
          <w:b/>
          <w:sz w:val="28"/>
          <w:szCs w:val="28"/>
          <w:u w:val="single"/>
        </w:rPr>
        <w:t>. Оценка системы управления организацией</w:t>
      </w:r>
    </w:p>
    <w:p w:rsidR="002B6D9D" w:rsidRPr="002B6D9D" w:rsidRDefault="002B6D9D" w:rsidP="002B6D9D">
      <w:pPr>
        <w:rPr>
          <w:sz w:val="28"/>
          <w:szCs w:val="28"/>
        </w:rPr>
      </w:pPr>
    </w:p>
    <w:p w:rsidR="002B6D9D" w:rsidRDefault="002B6D9D" w:rsidP="002B6D9D">
      <w:pPr>
        <w:rPr>
          <w:sz w:val="28"/>
          <w:szCs w:val="28"/>
        </w:rPr>
      </w:pPr>
    </w:p>
    <w:p w:rsidR="002B6D9D" w:rsidRDefault="002B6D9D" w:rsidP="002B6D9D">
      <w:pPr>
        <w:rPr>
          <w:sz w:val="28"/>
          <w:szCs w:val="28"/>
        </w:rPr>
      </w:pPr>
      <w:r>
        <w:rPr>
          <w:sz w:val="28"/>
          <w:szCs w:val="28"/>
        </w:rPr>
        <w:t>Управление осуществляется на принципах единоначалия и самоуправления</w:t>
      </w:r>
    </w:p>
    <w:p w:rsidR="002B6D9D" w:rsidRDefault="002B6D9D" w:rsidP="002B6D9D">
      <w:pPr>
        <w:rPr>
          <w:sz w:val="28"/>
          <w:szCs w:val="28"/>
        </w:rPr>
      </w:pPr>
    </w:p>
    <w:tbl>
      <w:tblPr>
        <w:tblStyle w:val="a5"/>
        <w:tblW w:w="0" w:type="auto"/>
        <w:tblLook w:val="04A0"/>
      </w:tblPr>
      <w:tblGrid>
        <w:gridCol w:w="2689"/>
        <w:gridCol w:w="6656"/>
      </w:tblGrid>
      <w:tr w:rsidR="002B6D9D" w:rsidTr="002B6D9D">
        <w:tc>
          <w:tcPr>
            <w:tcW w:w="2689" w:type="dxa"/>
          </w:tcPr>
          <w:p w:rsidR="002B6D9D" w:rsidRDefault="002B6D9D" w:rsidP="002B6D9D">
            <w:pPr>
              <w:rPr>
                <w:sz w:val="28"/>
                <w:szCs w:val="28"/>
              </w:rPr>
            </w:pPr>
            <w:r>
              <w:rPr>
                <w:sz w:val="28"/>
                <w:szCs w:val="28"/>
              </w:rPr>
              <w:t>Наименование органа</w:t>
            </w:r>
          </w:p>
        </w:tc>
        <w:tc>
          <w:tcPr>
            <w:tcW w:w="6656" w:type="dxa"/>
          </w:tcPr>
          <w:p w:rsidR="002B6D9D" w:rsidRDefault="002B6D9D" w:rsidP="002B6D9D">
            <w:pPr>
              <w:rPr>
                <w:sz w:val="28"/>
                <w:szCs w:val="28"/>
              </w:rPr>
            </w:pPr>
            <w:r>
              <w:rPr>
                <w:sz w:val="28"/>
                <w:szCs w:val="28"/>
              </w:rPr>
              <w:t>Функции</w:t>
            </w:r>
          </w:p>
        </w:tc>
      </w:tr>
      <w:tr w:rsidR="002B6D9D" w:rsidTr="002B6D9D">
        <w:tc>
          <w:tcPr>
            <w:tcW w:w="2689" w:type="dxa"/>
          </w:tcPr>
          <w:p w:rsidR="002B6D9D" w:rsidRPr="00D01957" w:rsidRDefault="002B6D9D" w:rsidP="002B6D9D">
            <w:pPr>
              <w:rPr>
                <w:i/>
                <w:szCs w:val="28"/>
              </w:rPr>
            </w:pPr>
            <w:r w:rsidRPr="00D01957">
              <w:rPr>
                <w:i/>
                <w:szCs w:val="28"/>
              </w:rPr>
              <w:t>Директор</w:t>
            </w:r>
          </w:p>
        </w:tc>
        <w:tc>
          <w:tcPr>
            <w:tcW w:w="6656" w:type="dxa"/>
          </w:tcPr>
          <w:p w:rsidR="002B6D9D" w:rsidRPr="00D01957" w:rsidRDefault="002B6D9D" w:rsidP="00C5791B">
            <w:pPr>
              <w:jc w:val="both"/>
              <w:rPr>
                <w:i/>
                <w:szCs w:val="28"/>
              </w:rPr>
            </w:pPr>
            <w:r w:rsidRPr="00D01957">
              <w:rPr>
                <w:i/>
                <w:szCs w:val="28"/>
              </w:rPr>
              <w:t>Контролирует работу и обеспечивает эффективное взаимодействие структурных подразделений организации, утверждает штатное расписание</w:t>
            </w:r>
            <w:r w:rsidR="00D01957" w:rsidRPr="00D01957">
              <w:rPr>
                <w:i/>
                <w:szCs w:val="28"/>
              </w:rPr>
              <w:t>, отчетные документы организации, осуществляет общее руководство школой</w:t>
            </w:r>
          </w:p>
        </w:tc>
      </w:tr>
      <w:tr w:rsidR="002B6D9D" w:rsidTr="002B6D9D">
        <w:tc>
          <w:tcPr>
            <w:tcW w:w="2689" w:type="dxa"/>
          </w:tcPr>
          <w:p w:rsidR="002B6D9D" w:rsidRPr="00D01957" w:rsidRDefault="00D01957" w:rsidP="002B6D9D">
            <w:pPr>
              <w:rPr>
                <w:i/>
                <w:szCs w:val="28"/>
              </w:rPr>
            </w:pPr>
            <w:r w:rsidRPr="00D01957">
              <w:rPr>
                <w:i/>
                <w:szCs w:val="28"/>
              </w:rPr>
              <w:t>Управляющий совет Школы</w:t>
            </w:r>
          </w:p>
        </w:tc>
        <w:tc>
          <w:tcPr>
            <w:tcW w:w="6656" w:type="dxa"/>
          </w:tcPr>
          <w:p w:rsidR="002B6D9D" w:rsidRPr="00D01957" w:rsidRDefault="00D01957" w:rsidP="00C5791B">
            <w:pPr>
              <w:jc w:val="both"/>
              <w:rPr>
                <w:i/>
                <w:szCs w:val="28"/>
              </w:rPr>
            </w:pPr>
            <w:r w:rsidRPr="00D01957">
              <w:rPr>
                <w:i/>
                <w:szCs w:val="28"/>
              </w:rPr>
              <w:t>Рассматривает вопросы:</w:t>
            </w:r>
          </w:p>
          <w:p w:rsidR="00D01957" w:rsidRPr="00D01957" w:rsidRDefault="00D01957" w:rsidP="00C5791B">
            <w:pPr>
              <w:jc w:val="both"/>
              <w:rPr>
                <w:i/>
                <w:szCs w:val="28"/>
              </w:rPr>
            </w:pPr>
            <w:r w:rsidRPr="00D01957">
              <w:rPr>
                <w:i/>
                <w:szCs w:val="28"/>
              </w:rPr>
              <w:t>- развития образовательной организации</w:t>
            </w:r>
          </w:p>
          <w:p w:rsidR="00D01957" w:rsidRPr="00D01957" w:rsidRDefault="00D01957" w:rsidP="00C5791B">
            <w:pPr>
              <w:jc w:val="both"/>
              <w:rPr>
                <w:i/>
                <w:szCs w:val="28"/>
              </w:rPr>
            </w:pPr>
            <w:r w:rsidRPr="00D01957">
              <w:rPr>
                <w:i/>
                <w:szCs w:val="28"/>
              </w:rPr>
              <w:t>-финансово-хозяйственной деятельности</w:t>
            </w:r>
          </w:p>
          <w:p w:rsidR="00D01957" w:rsidRPr="00D01957" w:rsidRDefault="00D01957" w:rsidP="00C5791B">
            <w:pPr>
              <w:jc w:val="both"/>
              <w:rPr>
                <w:i/>
                <w:szCs w:val="28"/>
              </w:rPr>
            </w:pPr>
            <w:r w:rsidRPr="00D01957">
              <w:rPr>
                <w:i/>
                <w:szCs w:val="28"/>
              </w:rPr>
              <w:t>- материально-технического обеспечения</w:t>
            </w:r>
          </w:p>
        </w:tc>
      </w:tr>
      <w:tr w:rsidR="002B6D9D" w:rsidTr="002B6D9D">
        <w:tc>
          <w:tcPr>
            <w:tcW w:w="2689" w:type="dxa"/>
          </w:tcPr>
          <w:p w:rsidR="002B6D9D" w:rsidRPr="00D01957" w:rsidRDefault="00D01957" w:rsidP="002B6D9D">
            <w:pPr>
              <w:rPr>
                <w:i/>
                <w:szCs w:val="28"/>
              </w:rPr>
            </w:pPr>
            <w:r>
              <w:rPr>
                <w:i/>
                <w:szCs w:val="28"/>
              </w:rPr>
              <w:t xml:space="preserve">Педагогический совет </w:t>
            </w:r>
            <w:r>
              <w:rPr>
                <w:i/>
                <w:szCs w:val="28"/>
              </w:rPr>
              <w:lastRenderedPageBreak/>
              <w:t>школы</w:t>
            </w:r>
          </w:p>
        </w:tc>
        <w:tc>
          <w:tcPr>
            <w:tcW w:w="6656" w:type="dxa"/>
          </w:tcPr>
          <w:p w:rsidR="002B6D9D" w:rsidRDefault="00D01957" w:rsidP="00C5791B">
            <w:pPr>
              <w:jc w:val="both"/>
              <w:rPr>
                <w:i/>
                <w:szCs w:val="28"/>
              </w:rPr>
            </w:pPr>
            <w:r>
              <w:rPr>
                <w:i/>
                <w:szCs w:val="28"/>
              </w:rPr>
              <w:lastRenderedPageBreak/>
              <w:t xml:space="preserve">Осуществляет текущее руководство образовательной </w:t>
            </w:r>
            <w:r>
              <w:rPr>
                <w:i/>
                <w:szCs w:val="28"/>
              </w:rPr>
              <w:lastRenderedPageBreak/>
              <w:t>деятельностью Школы, в том числе рассматривает следующие вопросы:</w:t>
            </w:r>
          </w:p>
          <w:p w:rsidR="00D01957" w:rsidRDefault="00D01957" w:rsidP="00C5791B">
            <w:pPr>
              <w:jc w:val="both"/>
              <w:rPr>
                <w:i/>
                <w:szCs w:val="28"/>
              </w:rPr>
            </w:pPr>
            <w:r>
              <w:rPr>
                <w:i/>
                <w:szCs w:val="28"/>
              </w:rPr>
              <w:t>- развитие образовательных услуг</w:t>
            </w:r>
          </w:p>
          <w:p w:rsidR="00D01957" w:rsidRDefault="00D01957" w:rsidP="00C5791B">
            <w:pPr>
              <w:jc w:val="both"/>
              <w:rPr>
                <w:i/>
                <w:szCs w:val="28"/>
              </w:rPr>
            </w:pPr>
            <w:r>
              <w:rPr>
                <w:i/>
                <w:szCs w:val="28"/>
              </w:rPr>
              <w:t>- регламентация образовательных отношений</w:t>
            </w:r>
          </w:p>
          <w:p w:rsidR="00D01957" w:rsidRDefault="00D01957" w:rsidP="00C5791B">
            <w:pPr>
              <w:jc w:val="both"/>
              <w:rPr>
                <w:i/>
                <w:szCs w:val="28"/>
              </w:rPr>
            </w:pPr>
            <w:r>
              <w:rPr>
                <w:i/>
                <w:szCs w:val="28"/>
              </w:rPr>
              <w:t>- разработки образовательных программ</w:t>
            </w:r>
          </w:p>
          <w:p w:rsidR="00D01957" w:rsidRDefault="00D01957" w:rsidP="00C5791B">
            <w:pPr>
              <w:jc w:val="both"/>
              <w:rPr>
                <w:i/>
                <w:szCs w:val="28"/>
              </w:rPr>
            </w:pPr>
            <w:r>
              <w:rPr>
                <w:i/>
                <w:szCs w:val="28"/>
              </w:rPr>
              <w:t>- выбора учебников, учебных пособий, средств обучения и воспитания</w:t>
            </w:r>
          </w:p>
          <w:p w:rsidR="00D01957" w:rsidRDefault="00D01957" w:rsidP="00C5791B">
            <w:pPr>
              <w:jc w:val="both"/>
              <w:rPr>
                <w:i/>
                <w:szCs w:val="28"/>
              </w:rPr>
            </w:pPr>
            <w:r>
              <w:rPr>
                <w:i/>
                <w:szCs w:val="28"/>
              </w:rPr>
              <w:t>- материально-технического обеспечения образовательного процесса</w:t>
            </w:r>
          </w:p>
          <w:p w:rsidR="00D01957" w:rsidRDefault="00D01957" w:rsidP="00C5791B">
            <w:pPr>
              <w:jc w:val="both"/>
              <w:rPr>
                <w:i/>
                <w:szCs w:val="28"/>
              </w:rPr>
            </w:pPr>
            <w:r>
              <w:rPr>
                <w:i/>
                <w:szCs w:val="28"/>
              </w:rPr>
              <w:t>- аттестация, повышения квалификации педагогических работников</w:t>
            </w:r>
          </w:p>
          <w:p w:rsidR="00D01957" w:rsidRDefault="00D01957" w:rsidP="00C5791B">
            <w:pPr>
              <w:jc w:val="both"/>
              <w:rPr>
                <w:i/>
                <w:szCs w:val="28"/>
              </w:rPr>
            </w:pPr>
            <w:r>
              <w:rPr>
                <w:i/>
                <w:szCs w:val="28"/>
              </w:rPr>
              <w:t>- координации деятельности методических объединений</w:t>
            </w:r>
          </w:p>
          <w:p w:rsidR="00D01957" w:rsidRPr="00D01957" w:rsidRDefault="00D01957" w:rsidP="00C5791B">
            <w:pPr>
              <w:jc w:val="both"/>
              <w:rPr>
                <w:i/>
                <w:szCs w:val="28"/>
              </w:rPr>
            </w:pPr>
          </w:p>
        </w:tc>
      </w:tr>
      <w:tr w:rsidR="002B6D9D" w:rsidTr="002B6D9D">
        <w:tc>
          <w:tcPr>
            <w:tcW w:w="2689" w:type="dxa"/>
          </w:tcPr>
          <w:p w:rsidR="002B6D9D" w:rsidRPr="00D01957" w:rsidRDefault="00D01957" w:rsidP="002B6D9D">
            <w:pPr>
              <w:rPr>
                <w:i/>
                <w:szCs w:val="28"/>
              </w:rPr>
            </w:pPr>
            <w:r>
              <w:rPr>
                <w:i/>
                <w:szCs w:val="28"/>
              </w:rPr>
              <w:lastRenderedPageBreak/>
              <w:t>Общее собрание работников</w:t>
            </w:r>
          </w:p>
        </w:tc>
        <w:tc>
          <w:tcPr>
            <w:tcW w:w="6656" w:type="dxa"/>
          </w:tcPr>
          <w:p w:rsidR="002B6D9D" w:rsidRDefault="00D01957" w:rsidP="00C5791B">
            <w:pPr>
              <w:jc w:val="both"/>
              <w:rPr>
                <w:i/>
                <w:szCs w:val="28"/>
              </w:rPr>
            </w:pPr>
            <w:r>
              <w:rPr>
                <w:i/>
                <w:szCs w:val="28"/>
              </w:rPr>
              <w:t>Реализует право работников участвовать в управлении образовательной организацией, в том числе:</w:t>
            </w:r>
          </w:p>
          <w:p w:rsidR="00D01957" w:rsidRDefault="00D01957" w:rsidP="00C5791B">
            <w:pPr>
              <w:jc w:val="both"/>
              <w:rPr>
                <w:i/>
                <w:szCs w:val="28"/>
              </w:rPr>
            </w:pPr>
            <w:r>
              <w:rPr>
                <w:i/>
                <w:szCs w:val="28"/>
              </w:rPr>
              <w:t>- участвовать в разработке и принятии коллективного договора, Правил трудового распорядка, изменений и дополнений к ним;</w:t>
            </w:r>
          </w:p>
          <w:p w:rsidR="00D01957" w:rsidRDefault="00D01957" w:rsidP="00C5791B">
            <w:pPr>
              <w:jc w:val="both"/>
              <w:rPr>
                <w:i/>
                <w:szCs w:val="28"/>
              </w:rPr>
            </w:pPr>
            <w:r>
              <w:rPr>
                <w:i/>
                <w:szCs w:val="28"/>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D01957" w:rsidRDefault="00D01957" w:rsidP="00C5791B">
            <w:pPr>
              <w:jc w:val="both"/>
              <w:rPr>
                <w:i/>
                <w:szCs w:val="28"/>
              </w:rPr>
            </w:pPr>
            <w:r>
              <w:rPr>
                <w:i/>
                <w:szCs w:val="28"/>
              </w:rPr>
              <w:t>- разрешать конфликтные ситуации между работниками и администрации образовательной организации</w:t>
            </w:r>
          </w:p>
          <w:p w:rsidR="00D01957" w:rsidRPr="00D01957" w:rsidRDefault="00D01957" w:rsidP="00C5791B">
            <w:pPr>
              <w:jc w:val="both"/>
              <w:rPr>
                <w:i/>
                <w:szCs w:val="28"/>
              </w:rPr>
            </w:pPr>
            <w:r>
              <w:rPr>
                <w:i/>
                <w:szCs w:val="28"/>
              </w:rPr>
              <w:t>Вносить корректировки в планы мероприятий организации, совершенствованию ее работы и развитию материальной базы</w:t>
            </w:r>
          </w:p>
        </w:tc>
      </w:tr>
    </w:tbl>
    <w:p w:rsidR="002B6D9D" w:rsidRDefault="002B6D9D" w:rsidP="002B6D9D">
      <w:pPr>
        <w:rPr>
          <w:sz w:val="28"/>
          <w:szCs w:val="28"/>
        </w:rPr>
      </w:pPr>
    </w:p>
    <w:p w:rsidR="00D01957" w:rsidRDefault="00D01957" w:rsidP="00C5791B">
      <w:pPr>
        <w:jc w:val="both"/>
        <w:rPr>
          <w:sz w:val="28"/>
          <w:szCs w:val="28"/>
        </w:rPr>
      </w:pPr>
      <w:r>
        <w:rPr>
          <w:sz w:val="28"/>
          <w:szCs w:val="28"/>
        </w:rPr>
        <w:t>Для осуществления учебно-методической работы в Школе созданы 3 методических объединения-</w:t>
      </w:r>
    </w:p>
    <w:p w:rsidR="00D01957" w:rsidRDefault="00D01957" w:rsidP="00C5791B">
      <w:pPr>
        <w:jc w:val="both"/>
        <w:rPr>
          <w:sz w:val="28"/>
          <w:szCs w:val="28"/>
        </w:rPr>
      </w:pPr>
      <w:r>
        <w:rPr>
          <w:sz w:val="28"/>
          <w:szCs w:val="28"/>
        </w:rPr>
        <w:t>- объединение педагогов начального образования</w:t>
      </w:r>
    </w:p>
    <w:p w:rsidR="00D01957" w:rsidRDefault="00D01957" w:rsidP="00C5791B">
      <w:pPr>
        <w:jc w:val="both"/>
        <w:rPr>
          <w:sz w:val="28"/>
          <w:szCs w:val="28"/>
        </w:rPr>
      </w:pPr>
      <w:r>
        <w:rPr>
          <w:sz w:val="28"/>
          <w:szCs w:val="28"/>
        </w:rPr>
        <w:t>- объединение педагогов предметов гуманитарного цикла</w:t>
      </w:r>
    </w:p>
    <w:p w:rsidR="00D01957" w:rsidRDefault="00D01957" w:rsidP="00C5791B">
      <w:pPr>
        <w:jc w:val="both"/>
        <w:rPr>
          <w:sz w:val="28"/>
          <w:szCs w:val="28"/>
        </w:rPr>
      </w:pPr>
      <w:r>
        <w:rPr>
          <w:sz w:val="28"/>
          <w:szCs w:val="28"/>
        </w:rPr>
        <w:t>- объединение педагогов естественно-математического цикла.</w:t>
      </w:r>
    </w:p>
    <w:p w:rsidR="00D01957" w:rsidRDefault="00D01957" w:rsidP="00C5791B">
      <w:pPr>
        <w:jc w:val="both"/>
        <w:rPr>
          <w:sz w:val="28"/>
          <w:szCs w:val="28"/>
        </w:rPr>
      </w:pPr>
      <w:r>
        <w:rPr>
          <w:sz w:val="28"/>
          <w:szCs w:val="28"/>
        </w:rPr>
        <w:t xml:space="preserve"> В целях учета мнения обучающихся и их родителей (законных представителей) в Школе созданы Совет учащихся </w:t>
      </w:r>
      <w:r w:rsidR="00C5791B">
        <w:rPr>
          <w:sz w:val="28"/>
          <w:szCs w:val="28"/>
        </w:rPr>
        <w:t>(Совуч</w:t>
      </w:r>
      <w:r>
        <w:rPr>
          <w:sz w:val="28"/>
          <w:szCs w:val="28"/>
        </w:rPr>
        <w:t xml:space="preserve">) и общешкольный </w:t>
      </w:r>
      <w:r w:rsidR="00C5791B">
        <w:rPr>
          <w:sz w:val="28"/>
          <w:szCs w:val="28"/>
        </w:rPr>
        <w:t>родительский</w:t>
      </w:r>
      <w:r>
        <w:rPr>
          <w:sz w:val="28"/>
          <w:szCs w:val="28"/>
        </w:rPr>
        <w:t xml:space="preserve"> комитет.</w:t>
      </w:r>
    </w:p>
    <w:p w:rsidR="00C5791B" w:rsidRDefault="00C5791B" w:rsidP="00C5791B">
      <w:pPr>
        <w:jc w:val="both"/>
        <w:rPr>
          <w:sz w:val="28"/>
          <w:szCs w:val="28"/>
        </w:rPr>
      </w:pPr>
    </w:p>
    <w:p w:rsidR="00D01957" w:rsidRDefault="00C5791B" w:rsidP="00C5791B">
      <w:pPr>
        <w:jc w:val="both"/>
        <w:rPr>
          <w:sz w:val="28"/>
          <w:szCs w:val="28"/>
        </w:rPr>
      </w:pPr>
      <w:r>
        <w:rPr>
          <w:sz w:val="28"/>
          <w:szCs w:val="28"/>
        </w:rPr>
        <w:t>По итогам 2020 года система управления Школой оценивается как эффективная, позволяющая учесть мнения работников всех участников образовательных отношений. В следующем году изменения системы не предусматривается.</w:t>
      </w:r>
    </w:p>
    <w:p w:rsidR="00F815A4" w:rsidRDefault="00C5791B" w:rsidP="00F815A4">
      <w:pPr>
        <w:jc w:val="both"/>
        <w:rPr>
          <w:sz w:val="28"/>
          <w:szCs w:val="28"/>
        </w:rPr>
      </w:pPr>
      <w:r>
        <w:rPr>
          <w:sz w:val="28"/>
          <w:szCs w:val="28"/>
        </w:rPr>
        <w:t>В 2020 году в систему управления были внесены изменения в связи с дистанционной работой и обучением. В перечень обязанностей заместителя директора по учебно-воспитательной работе были добавлены следующие обязанности: организация контроля за созданием условий и качеством дистанционного обучения, организация и контроль за методической подготовкой педагогов в условиях дистанционного обучения, успешного освоения образовательных платформ.</w:t>
      </w:r>
    </w:p>
    <w:p w:rsidR="00F815A4" w:rsidRDefault="00F815A4" w:rsidP="00F815A4">
      <w:pPr>
        <w:jc w:val="both"/>
        <w:rPr>
          <w:sz w:val="28"/>
          <w:szCs w:val="28"/>
        </w:rPr>
      </w:pPr>
    </w:p>
    <w:p w:rsidR="00F815A4" w:rsidRDefault="00F815A4" w:rsidP="00F815A4">
      <w:pPr>
        <w:jc w:val="both"/>
        <w:rPr>
          <w:sz w:val="28"/>
          <w:szCs w:val="28"/>
        </w:rPr>
      </w:pPr>
    </w:p>
    <w:p w:rsidR="00F815A4" w:rsidRDefault="00F815A4" w:rsidP="00F815A4">
      <w:pPr>
        <w:jc w:val="both"/>
        <w:rPr>
          <w:b/>
          <w:sz w:val="28"/>
          <w:szCs w:val="28"/>
        </w:rPr>
      </w:pPr>
      <w:r>
        <w:rPr>
          <w:sz w:val="28"/>
          <w:szCs w:val="28"/>
        </w:rPr>
        <w:t xml:space="preserve">  </w:t>
      </w:r>
      <w:r>
        <w:rPr>
          <w:sz w:val="28"/>
          <w:szCs w:val="28"/>
          <w:lang w:val="en-US"/>
        </w:rPr>
        <w:t>III</w:t>
      </w:r>
      <w:r w:rsidRPr="00447A0A">
        <w:rPr>
          <w:sz w:val="28"/>
          <w:szCs w:val="28"/>
        </w:rPr>
        <w:t xml:space="preserve">. </w:t>
      </w:r>
      <w:r>
        <w:rPr>
          <w:b/>
          <w:sz w:val="28"/>
          <w:szCs w:val="28"/>
        </w:rPr>
        <w:t>Оценка образовательной деятельности.</w:t>
      </w:r>
    </w:p>
    <w:p w:rsidR="00F815A4" w:rsidRPr="00F815A4" w:rsidRDefault="00F815A4" w:rsidP="00F815A4">
      <w:pPr>
        <w:jc w:val="both"/>
        <w:rPr>
          <w:sz w:val="28"/>
          <w:szCs w:val="28"/>
        </w:rPr>
      </w:pPr>
    </w:p>
    <w:p w:rsidR="00F815A4" w:rsidRDefault="00F815A4" w:rsidP="00F815A4">
      <w:pPr>
        <w:jc w:val="both"/>
        <w:rPr>
          <w:sz w:val="28"/>
          <w:szCs w:val="28"/>
        </w:rPr>
      </w:pPr>
      <w:r w:rsidRPr="001B39CF">
        <w:rPr>
          <w:sz w:val="28"/>
          <w:szCs w:val="28"/>
        </w:rPr>
        <w:lastRenderedPageBreak/>
        <w:t>Об</w:t>
      </w:r>
      <w:r>
        <w:rPr>
          <w:sz w:val="28"/>
          <w:szCs w:val="28"/>
        </w:rPr>
        <w:t>разовательная деятельность в Школе организуется в соответствии с Федеральным Законом от 29.12.2012 года № 273-ФЗ «Об образовании в Российской Федерации», ФГОС начального общего, основного общего образования, СП 2.4.3648-20 «Санитарно-эпидемиологические требования к организации воспитания и обучения, отдыха и оздоровления детей и молодежи», СанПин 1.2. 3685-21 «Гигиенические нормативы и требования к обеспечению безопасности и (или) безвредности для человека факторов среды обитания, другими нормативно-правовыми актами, которые регулируют деятельность образовательных учреждений; основными образовательными программами, локальными нормативными актами Школы.</w:t>
      </w:r>
    </w:p>
    <w:p w:rsidR="00F815A4" w:rsidRDefault="00F815A4" w:rsidP="00F815A4">
      <w:pPr>
        <w:jc w:val="both"/>
        <w:rPr>
          <w:sz w:val="28"/>
          <w:szCs w:val="28"/>
        </w:rPr>
      </w:pPr>
    </w:p>
    <w:p w:rsidR="00F815A4" w:rsidRDefault="00F815A4" w:rsidP="00F815A4">
      <w:pPr>
        <w:jc w:val="both"/>
        <w:rPr>
          <w:sz w:val="28"/>
          <w:szCs w:val="28"/>
        </w:rPr>
      </w:pPr>
      <w:r>
        <w:rPr>
          <w:sz w:val="28"/>
          <w:szCs w:val="28"/>
        </w:rPr>
        <w:t xml:space="preserve">Учебный план 1- 4 классов ориентирован на 4-летний нормативный срок освоения основной образовательной программы начального общего образования (реализация ФГОС НОО); </w:t>
      </w:r>
    </w:p>
    <w:p w:rsidR="00F815A4" w:rsidRDefault="00F815A4" w:rsidP="00F815A4">
      <w:pPr>
        <w:jc w:val="both"/>
        <w:rPr>
          <w:sz w:val="28"/>
          <w:szCs w:val="28"/>
        </w:rPr>
      </w:pPr>
      <w:r>
        <w:rPr>
          <w:sz w:val="28"/>
          <w:szCs w:val="28"/>
        </w:rPr>
        <w:t>учебный план 5-9 классов ориентирован на 5-летний нормативный срок освоения основной образовательной программы основного общего образования (реализация ФГОС ООО).</w:t>
      </w:r>
    </w:p>
    <w:p w:rsidR="00F815A4" w:rsidRDefault="00F815A4" w:rsidP="00F815A4">
      <w:pPr>
        <w:jc w:val="both"/>
        <w:rPr>
          <w:sz w:val="28"/>
          <w:szCs w:val="28"/>
        </w:rPr>
      </w:pPr>
      <w:r>
        <w:rPr>
          <w:sz w:val="28"/>
          <w:szCs w:val="28"/>
        </w:rPr>
        <w:t>В 2020 году в результате введения ограничительных мер в связи с распространением коронавирусной инфекции часть образовательных программ в 2019-2020 учебном году и в 2020-2021 учебном году пришлось реализовать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платформа «Российская электронная школа», «Учи.ру» и др.</w:t>
      </w:r>
    </w:p>
    <w:p w:rsidR="00F815A4" w:rsidRDefault="00F815A4" w:rsidP="00F815A4">
      <w:pPr>
        <w:jc w:val="both"/>
        <w:rPr>
          <w:sz w:val="28"/>
          <w:szCs w:val="28"/>
        </w:rPr>
      </w:pPr>
      <w:r>
        <w:rPr>
          <w:sz w:val="28"/>
          <w:szCs w:val="28"/>
        </w:rPr>
        <w:t>Результаты педагогического анализа, проведенного по итогам освоения образовательных программ в дистанционном режиме свидетельствуют о резком снижении результативности образовательной деятельности в начальной и основной школе. Причину данной ситуации мы видим в следующем:</w:t>
      </w:r>
    </w:p>
    <w:p w:rsidR="00F815A4" w:rsidRDefault="00F815A4" w:rsidP="00F815A4">
      <w:pPr>
        <w:pStyle w:val="a6"/>
        <w:numPr>
          <w:ilvl w:val="0"/>
          <w:numId w:val="3"/>
        </w:numPr>
        <w:jc w:val="both"/>
        <w:rPr>
          <w:sz w:val="28"/>
          <w:szCs w:val="28"/>
        </w:rPr>
      </w:pPr>
      <w:r>
        <w:rPr>
          <w:sz w:val="28"/>
          <w:szCs w:val="28"/>
        </w:rPr>
        <w:t>Недостаточное обеспечение обучающихся техническими средствам обучения- компьютерами, ноутбуками и др., высокоскоростным интернетом;</w:t>
      </w:r>
    </w:p>
    <w:p w:rsidR="00F815A4" w:rsidRDefault="00F815A4" w:rsidP="00F815A4">
      <w:pPr>
        <w:pStyle w:val="a6"/>
        <w:numPr>
          <w:ilvl w:val="0"/>
          <w:numId w:val="3"/>
        </w:numPr>
        <w:jc w:val="both"/>
        <w:rPr>
          <w:sz w:val="28"/>
          <w:szCs w:val="28"/>
        </w:rPr>
      </w:pPr>
      <w:r>
        <w:rPr>
          <w:sz w:val="28"/>
          <w:szCs w:val="28"/>
        </w:rPr>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F815A4" w:rsidRDefault="00F815A4" w:rsidP="00F815A4">
      <w:pPr>
        <w:pStyle w:val="a6"/>
        <w:numPr>
          <w:ilvl w:val="0"/>
          <w:numId w:val="3"/>
        </w:numPr>
        <w:jc w:val="both"/>
        <w:rPr>
          <w:sz w:val="28"/>
          <w:szCs w:val="28"/>
        </w:rPr>
      </w:pPr>
      <w:r>
        <w:rPr>
          <w:sz w:val="28"/>
          <w:szCs w:val="28"/>
        </w:rPr>
        <w:t>Не успешность работников школы 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обучающихся.</w:t>
      </w:r>
    </w:p>
    <w:p w:rsidR="00F815A4" w:rsidRDefault="00F815A4" w:rsidP="00F815A4">
      <w:pPr>
        <w:jc w:val="both"/>
        <w:rPr>
          <w:sz w:val="28"/>
          <w:szCs w:val="28"/>
        </w:rPr>
      </w:pPr>
      <w:r>
        <w:rPr>
          <w:sz w:val="28"/>
          <w:szCs w:val="28"/>
        </w:rPr>
        <w:t>Исходя из сложившейся ситуации, в плане работы Школы на 2021 год необходимо предусмотреть мероприятия, минимизирующие выявленные дефициты, включить мероприятия в план ВСОКО.</w:t>
      </w:r>
    </w:p>
    <w:p w:rsidR="00F815A4" w:rsidRDefault="00F815A4" w:rsidP="00F815A4">
      <w:pPr>
        <w:jc w:val="both"/>
        <w:rPr>
          <w:sz w:val="28"/>
          <w:szCs w:val="28"/>
        </w:rPr>
      </w:pPr>
    </w:p>
    <w:p w:rsidR="00F815A4" w:rsidRDefault="00F815A4" w:rsidP="00F815A4">
      <w:pPr>
        <w:jc w:val="both"/>
        <w:rPr>
          <w:b/>
          <w:i/>
          <w:sz w:val="28"/>
          <w:szCs w:val="28"/>
        </w:rPr>
      </w:pPr>
      <w:r>
        <w:rPr>
          <w:sz w:val="28"/>
          <w:szCs w:val="28"/>
        </w:rPr>
        <w:t xml:space="preserve"> </w:t>
      </w:r>
      <w:r w:rsidRPr="00F815A4">
        <w:rPr>
          <w:b/>
          <w:i/>
          <w:sz w:val="28"/>
          <w:szCs w:val="28"/>
        </w:rPr>
        <w:t>Режим образовательной деятельности</w:t>
      </w:r>
    </w:p>
    <w:p w:rsidR="008230D1" w:rsidRPr="008230D1" w:rsidRDefault="008230D1" w:rsidP="008230D1">
      <w:pPr>
        <w:jc w:val="both"/>
        <w:rPr>
          <w:sz w:val="28"/>
          <w:szCs w:val="28"/>
        </w:rPr>
      </w:pPr>
      <w:r w:rsidRPr="008230D1">
        <w:rPr>
          <w:sz w:val="28"/>
          <w:szCs w:val="28"/>
        </w:rPr>
        <w:lastRenderedPageBreak/>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8230D1" w:rsidRDefault="008230D1" w:rsidP="008230D1">
      <w:pPr>
        <w:jc w:val="both"/>
        <w:rPr>
          <w:sz w:val="28"/>
          <w:szCs w:val="28"/>
        </w:rPr>
      </w:pPr>
      <w:r w:rsidRPr="008230D1">
        <w:rPr>
          <w:sz w:val="28"/>
          <w:szCs w:val="28"/>
        </w:rPr>
        <w:t>Образовательная деятельность Школы осуществляется по пятидневной неделе для всех обучающихся 1-9 классов.</w:t>
      </w:r>
    </w:p>
    <w:p w:rsidR="008230D1" w:rsidRPr="008230D1" w:rsidRDefault="008230D1" w:rsidP="008230D1">
      <w:pPr>
        <w:jc w:val="both"/>
        <w:rPr>
          <w:sz w:val="28"/>
          <w:szCs w:val="28"/>
        </w:rPr>
      </w:pPr>
    </w:p>
    <w:tbl>
      <w:tblPr>
        <w:tblStyle w:val="a5"/>
        <w:tblW w:w="0" w:type="auto"/>
        <w:tblLook w:val="04A0"/>
      </w:tblPr>
      <w:tblGrid>
        <w:gridCol w:w="1762"/>
        <w:gridCol w:w="1818"/>
        <w:gridCol w:w="2355"/>
        <w:gridCol w:w="1818"/>
        <w:gridCol w:w="1818"/>
      </w:tblGrid>
      <w:tr w:rsidR="00F815A4" w:rsidTr="00F815A4">
        <w:tc>
          <w:tcPr>
            <w:tcW w:w="1869" w:type="dxa"/>
          </w:tcPr>
          <w:p w:rsidR="00F815A4" w:rsidRDefault="00F815A4" w:rsidP="00F815A4">
            <w:pPr>
              <w:jc w:val="both"/>
              <w:rPr>
                <w:b/>
                <w:i/>
              </w:rPr>
            </w:pPr>
            <w:r>
              <w:rPr>
                <w:b/>
                <w:i/>
              </w:rPr>
              <w:t>классы</w:t>
            </w:r>
          </w:p>
        </w:tc>
        <w:tc>
          <w:tcPr>
            <w:tcW w:w="1869" w:type="dxa"/>
          </w:tcPr>
          <w:p w:rsidR="00F815A4" w:rsidRDefault="00F815A4" w:rsidP="00F815A4">
            <w:pPr>
              <w:jc w:val="both"/>
              <w:rPr>
                <w:b/>
                <w:i/>
              </w:rPr>
            </w:pPr>
            <w:r>
              <w:rPr>
                <w:b/>
                <w:i/>
              </w:rPr>
              <w:t>Количество смен</w:t>
            </w:r>
          </w:p>
        </w:tc>
        <w:tc>
          <w:tcPr>
            <w:tcW w:w="1869" w:type="dxa"/>
          </w:tcPr>
          <w:p w:rsidR="00F815A4" w:rsidRDefault="00F815A4" w:rsidP="00F815A4">
            <w:pPr>
              <w:jc w:val="both"/>
              <w:rPr>
                <w:b/>
                <w:i/>
              </w:rPr>
            </w:pPr>
            <w:r>
              <w:rPr>
                <w:b/>
                <w:i/>
              </w:rPr>
              <w:t>Продолжительность урока</w:t>
            </w:r>
          </w:p>
        </w:tc>
        <w:tc>
          <w:tcPr>
            <w:tcW w:w="1869" w:type="dxa"/>
          </w:tcPr>
          <w:p w:rsidR="00F815A4" w:rsidRDefault="00F815A4" w:rsidP="00F815A4">
            <w:pPr>
              <w:jc w:val="both"/>
              <w:rPr>
                <w:b/>
                <w:i/>
              </w:rPr>
            </w:pPr>
            <w:r>
              <w:rPr>
                <w:b/>
                <w:i/>
              </w:rPr>
              <w:t>Количество учебных дней в неделю</w:t>
            </w:r>
          </w:p>
        </w:tc>
        <w:tc>
          <w:tcPr>
            <w:tcW w:w="1869" w:type="dxa"/>
          </w:tcPr>
          <w:p w:rsidR="00F815A4" w:rsidRDefault="00F815A4" w:rsidP="00F815A4">
            <w:pPr>
              <w:jc w:val="both"/>
              <w:rPr>
                <w:b/>
                <w:i/>
              </w:rPr>
            </w:pPr>
            <w:r>
              <w:rPr>
                <w:b/>
                <w:i/>
              </w:rPr>
              <w:t>Количество учебных недель в году</w:t>
            </w:r>
          </w:p>
        </w:tc>
      </w:tr>
      <w:tr w:rsidR="00F815A4" w:rsidTr="00F815A4">
        <w:tc>
          <w:tcPr>
            <w:tcW w:w="1869" w:type="dxa"/>
          </w:tcPr>
          <w:p w:rsidR="00F815A4" w:rsidRPr="00F815A4" w:rsidRDefault="00F815A4" w:rsidP="00F815A4">
            <w:pPr>
              <w:jc w:val="both"/>
              <w:rPr>
                <w:i/>
              </w:rPr>
            </w:pPr>
            <w:r w:rsidRPr="00F815A4">
              <w:rPr>
                <w:i/>
              </w:rPr>
              <w:t>1</w:t>
            </w:r>
          </w:p>
        </w:tc>
        <w:tc>
          <w:tcPr>
            <w:tcW w:w="1869" w:type="dxa"/>
          </w:tcPr>
          <w:p w:rsidR="00F815A4" w:rsidRPr="00F815A4" w:rsidRDefault="00F815A4" w:rsidP="00F815A4">
            <w:pPr>
              <w:jc w:val="both"/>
              <w:rPr>
                <w:i/>
              </w:rPr>
            </w:pPr>
            <w:r w:rsidRPr="00F815A4">
              <w:rPr>
                <w:i/>
              </w:rPr>
              <w:t>1</w:t>
            </w:r>
          </w:p>
        </w:tc>
        <w:tc>
          <w:tcPr>
            <w:tcW w:w="1869" w:type="dxa"/>
          </w:tcPr>
          <w:p w:rsidR="00F815A4" w:rsidRPr="00F815A4" w:rsidRDefault="00F815A4" w:rsidP="00F815A4">
            <w:pPr>
              <w:jc w:val="both"/>
              <w:rPr>
                <w:i/>
              </w:rPr>
            </w:pPr>
            <w:r w:rsidRPr="00F815A4">
              <w:rPr>
                <w:i/>
              </w:rPr>
              <w:t>Ступенчатый режим</w:t>
            </w:r>
          </w:p>
          <w:p w:rsidR="00F815A4" w:rsidRPr="00F815A4" w:rsidRDefault="00F815A4" w:rsidP="00F815A4">
            <w:pPr>
              <w:jc w:val="both"/>
              <w:rPr>
                <w:i/>
              </w:rPr>
            </w:pPr>
            <w:r w:rsidRPr="00F815A4">
              <w:rPr>
                <w:i/>
              </w:rPr>
              <w:t>- 35 минут (сентябрь- декабрь)</w:t>
            </w:r>
          </w:p>
          <w:p w:rsidR="00F815A4" w:rsidRPr="00F815A4" w:rsidRDefault="00F815A4" w:rsidP="00F815A4">
            <w:pPr>
              <w:jc w:val="both"/>
              <w:rPr>
                <w:i/>
              </w:rPr>
            </w:pPr>
            <w:r w:rsidRPr="00F815A4">
              <w:rPr>
                <w:i/>
              </w:rPr>
              <w:t>- 40 минут (январь – май)</w:t>
            </w:r>
          </w:p>
        </w:tc>
        <w:tc>
          <w:tcPr>
            <w:tcW w:w="1869" w:type="dxa"/>
          </w:tcPr>
          <w:p w:rsidR="00F815A4" w:rsidRPr="00F815A4" w:rsidRDefault="00F815A4" w:rsidP="00F815A4">
            <w:pPr>
              <w:jc w:val="both"/>
              <w:rPr>
                <w:i/>
              </w:rPr>
            </w:pPr>
            <w:r w:rsidRPr="00F815A4">
              <w:rPr>
                <w:i/>
              </w:rPr>
              <w:t>5</w:t>
            </w:r>
          </w:p>
        </w:tc>
        <w:tc>
          <w:tcPr>
            <w:tcW w:w="1869" w:type="dxa"/>
          </w:tcPr>
          <w:p w:rsidR="00F815A4" w:rsidRPr="00F815A4" w:rsidRDefault="00F815A4" w:rsidP="00F815A4">
            <w:pPr>
              <w:jc w:val="both"/>
              <w:rPr>
                <w:i/>
              </w:rPr>
            </w:pPr>
            <w:r w:rsidRPr="00F815A4">
              <w:rPr>
                <w:i/>
              </w:rPr>
              <w:t>33</w:t>
            </w:r>
          </w:p>
        </w:tc>
      </w:tr>
      <w:tr w:rsidR="00F815A4" w:rsidTr="00F815A4">
        <w:tc>
          <w:tcPr>
            <w:tcW w:w="1869" w:type="dxa"/>
          </w:tcPr>
          <w:p w:rsidR="00F815A4" w:rsidRPr="00F815A4" w:rsidRDefault="00F815A4" w:rsidP="00F815A4">
            <w:pPr>
              <w:jc w:val="both"/>
              <w:rPr>
                <w:i/>
              </w:rPr>
            </w:pPr>
            <w:r w:rsidRPr="00F815A4">
              <w:rPr>
                <w:i/>
              </w:rPr>
              <w:t>2-9</w:t>
            </w:r>
          </w:p>
        </w:tc>
        <w:tc>
          <w:tcPr>
            <w:tcW w:w="1869" w:type="dxa"/>
          </w:tcPr>
          <w:p w:rsidR="00F815A4" w:rsidRPr="00F815A4" w:rsidRDefault="00F815A4" w:rsidP="00F815A4">
            <w:pPr>
              <w:jc w:val="both"/>
              <w:rPr>
                <w:i/>
              </w:rPr>
            </w:pPr>
            <w:r w:rsidRPr="00F815A4">
              <w:rPr>
                <w:i/>
              </w:rPr>
              <w:t>1</w:t>
            </w:r>
          </w:p>
        </w:tc>
        <w:tc>
          <w:tcPr>
            <w:tcW w:w="1869" w:type="dxa"/>
          </w:tcPr>
          <w:p w:rsidR="00F815A4" w:rsidRPr="00F815A4" w:rsidRDefault="00F815A4" w:rsidP="00F815A4">
            <w:pPr>
              <w:jc w:val="both"/>
              <w:rPr>
                <w:i/>
              </w:rPr>
            </w:pPr>
            <w:r w:rsidRPr="00F815A4">
              <w:rPr>
                <w:i/>
              </w:rPr>
              <w:t>45</w:t>
            </w:r>
          </w:p>
        </w:tc>
        <w:tc>
          <w:tcPr>
            <w:tcW w:w="1869" w:type="dxa"/>
          </w:tcPr>
          <w:p w:rsidR="00F815A4" w:rsidRPr="00F815A4" w:rsidRDefault="00F815A4" w:rsidP="00F815A4">
            <w:pPr>
              <w:jc w:val="both"/>
              <w:rPr>
                <w:i/>
              </w:rPr>
            </w:pPr>
            <w:r w:rsidRPr="00F815A4">
              <w:rPr>
                <w:i/>
              </w:rPr>
              <w:t>5</w:t>
            </w:r>
          </w:p>
        </w:tc>
        <w:tc>
          <w:tcPr>
            <w:tcW w:w="1869" w:type="dxa"/>
          </w:tcPr>
          <w:p w:rsidR="00F815A4" w:rsidRPr="00F815A4" w:rsidRDefault="00F815A4" w:rsidP="00F815A4">
            <w:pPr>
              <w:jc w:val="both"/>
              <w:rPr>
                <w:i/>
              </w:rPr>
            </w:pPr>
            <w:r w:rsidRPr="00F815A4">
              <w:rPr>
                <w:i/>
              </w:rPr>
              <w:t>34</w:t>
            </w:r>
          </w:p>
        </w:tc>
      </w:tr>
    </w:tbl>
    <w:p w:rsidR="00F815A4" w:rsidRPr="00F815A4" w:rsidRDefault="00F815A4" w:rsidP="00F815A4">
      <w:pPr>
        <w:jc w:val="both"/>
        <w:rPr>
          <w:b/>
          <w:i/>
        </w:rPr>
      </w:pPr>
    </w:p>
    <w:p w:rsidR="00F815A4" w:rsidRDefault="00F815A4" w:rsidP="00F815A4">
      <w:pPr>
        <w:jc w:val="both"/>
        <w:rPr>
          <w:sz w:val="28"/>
          <w:szCs w:val="28"/>
        </w:rPr>
      </w:pPr>
    </w:p>
    <w:p w:rsidR="00F815A4" w:rsidRPr="00F815A4" w:rsidRDefault="00F815A4" w:rsidP="00F815A4">
      <w:pPr>
        <w:jc w:val="both"/>
        <w:rPr>
          <w:b/>
          <w:i/>
          <w:sz w:val="28"/>
          <w:szCs w:val="28"/>
        </w:rPr>
      </w:pPr>
      <w:r w:rsidRPr="00F815A4">
        <w:rPr>
          <w:b/>
          <w:i/>
          <w:sz w:val="28"/>
          <w:szCs w:val="28"/>
        </w:rPr>
        <w:t>Об антикоронавирусных мерах</w:t>
      </w:r>
    </w:p>
    <w:p w:rsidR="00F815A4" w:rsidRDefault="00F815A4" w:rsidP="00F815A4">
      <w:pPr>
        <w:jc w:val="both"/>
        <w:rPr>
          <w:sz w:val="28"/>
          <w:szCs w:val="28"/>
        </w:rPr>
      </w:pPr>
    </w:p>
    <w:p w:rsidR="008230D1" w:rsidRDefault="008230D1" w:rsidP="008230D1">
      <w:pPr>
        <w:jc w:val="both"/>
        <w:rPr>
          <w:sz w:val="28"/>
          <w:szCs w:val="28"/>
        </w:rPr>
      </w:pPr>
      <w:r w:rsidRPr="00A25CA9">
        <w:rPr>
          <w:sz w:val="28"/>
          <w:szCs w:val="28"/>
        </w:rPr>
        <w:t>В соответствии с СП.3.1/2.43598-20 и методическими рекомендациями по организации начала работы образовательных организаций Вичугского муниципального района в 2020-2021 учебном году Школа:</w:t>
      </w:r>
    </w:p>
    <w:p w:rsidR="008230D1" w:rsidRDefault="008230D1" w:rsidP="008230D1">
      <w:pPr>
        <w:jc w:val="both"/>
        <w:rPr>
          <w:sz w:val="28"/>
          <w:szCs w:val="28"/>
        </w:rPr>
      </w:pPr>
      <w:r>
        <w:rPr>
          <w:sz w:val="28"/>
          <w:szCs w:val="28"/>
        </w:rPr>
        <w:t>- разработала каскадное расписание для всех классов, чтобы минимизировать контакты учащихся</w:t>
      </w:r>
    </w:p>
    <w:p w:rsidR="008230D1" w:rsidRDefault="008230D1" w:rsidP="008230D1">
      <w:pPr>
        <w:jc w:val="both"/>
        <w:rPr>
          <w:sz w:val="28"/>
          <w:szCs w:val="28"/>
        </w:rPr>
      </w:pPr>
      <w:r>
        <w:rPr>
          <w:sz w:val="28"/>
          <w:szCs w:val="28"/>
        </w:rPr>
        <w:t>- закрепила классы за кабинетами</w:t>
      </w:r>
    </w:p>
    <w:p w:rsidR="008230D1" w:rsidRDefault="008230D1" w:rsidP="008230D1">
      <w:pPr>
        <w:jc w:val="both"/>
        <w:rPr>
          <w:sz w:val="28"/>
          <w:szCs w:val="28"/>
        </w:rPr>
      </w:pPr>
      <w:r>
        <w:rPr>
          <w:sz w:val="28"/>
          <w:szCs w:val="28"/>
        </w:rPr>
        <w:t>- составила и утвердила графики уборки, проветривания кабинетов и рекреаций</w:t>
      </w:r>
    </w:p>
    <w:p w:rsidR="008230D1" w:rsidRDefault="008230D1" w:rsidP="008230D1">
      <w:pPr>
        <w:jc w:val="both"/>
        <w:rPr>
          <w:sz w:val="28"/>
          <w:szCs w:val="28"/>
        </w:rPr>
      </w:pPr>
      <w:r>
        <w:rPr>
          <w:sz w:val="28"/>
          <w:szCs w:val="28"/>
        </w:rPr>
        <w:t>- ввела входную систему через чек-листы о здоровье для всех обучающихся и сотрудников</w:t>
      </w:r>
    </w:p>
    <w:p w:rsidR="008230D1" w:rsidRDefault="008230D1" w:rsidP="008230D1">
      <w:pPr>
        <w:jc w:val="both"/>
        <w:rPr>
          <w:sz w:val="28"/>
          <w:szCs w:val="28"/>
        </w:rPr>
      </w:pPr>
      <w:r>
        <w:rPr>
          <w:sz w:val="28"/>
          <w:szCs w:val="28"/>
        </w:rPr>
        <w:t>- подготовила расписание работы столовой и приема пищи с учетом дистанционной рассадки и минимизации контактов</w:t>
      </w:r>
    </w:p>
    <w:p w:rsidR="008230D1" w:rsidRDefault="008230D1" w:rsidP="008230D1">
      <w:pPr>
        <w:jc w:val="both"/>
        <w:rPr>
          <w:sz w:val="28"/>
          <w:szCs w:val="28"/>
        </w:rPr>
      </w:pPr>
      <w:r>
        <w:rPr>
          <w:sz w:val="28"/>
          <w:szCs w:val="28"/>
        </w:rPr>
        <w:t>-разместила на сайте Школы необходимую информацию об антикоронавирусных мероприятиях</w:t>
      </w:r>
    </w:p>
    <w:p w:rsidR="008230D1" w:rsidRDefault="008230D1" w:rsidP="008230D1">
      <w:pPr>
        <w:jc w:val="both"/>
        <w:rPr>
          <w:sz w:val="28"/>
          <w:szCs w:val="28"/>
        </w:rPr>
      </w:pPr>
      <w:r>
        <w:rPr>
          <w:sz w:val="28"/>
          <w:szCs w:val="28"/>
        </w:rPr>
        <w:t>- закупила тепловизор, средства и устройства для антисептической обработки рук, маски, перчатки.</w:t>
      </w:r>
    </w:p>
    <w:p w:rsidR="00F815A4" w:rsidRDefault="00F815A4" w:rsidP="00F815A4">
      <w:pPr>
        <w:jc w:val="both"/>
        <w:rPr>
          <w:sz w:val="28"/>
          <w:szCs w:val="28"/>
        </w:rPr>
      </w:pPr>
    </w:p>
    <w:p w:rsidR="00F815A4" w:rsidRDefault="00F815A4" w:rsidP="00F815A4">
      <w:pPr>
        <w:jc w:val="both"/>
        <w:rPr>
          <w:sz w:val="28"/>
          <w:szCs w:val="28"/>
        </w:rPr>
      </w:pPr>
    </w:p>
    <w:p w:rsidR="00F815A4" w:rsidRDefault="00F815A4" w:rsidP="00F815A4">
      <w:pPr>
        <w:jc w:val="both"/>
        <w:rPr>
          <w:sz w:val="28"/>
          <w:szCs w:val="28"/>
        </w:rPr>
      </w:pPr>
    </w:p>
    <w:p w:rsidR="00F815A4" w:rsidRDefault="00F815A4" w:rsidP="00F815A4">
      <w:pPr>
        <w:jc w:val="both"/>
        <w:rPr>
          <w:sz w:val="28"/>
          <w:szCs w:val="28"/>
        </w:rPr>
      </w:pPr>
    </w:p>
    <w:p w:rsidR="008230D1" w:rsidRDefault="008230D1" w:rsidP="00F815A4">
      <w:pPr>
        <w:jc w:val="both"/>
        <w:rPr>
          <w:sz w:val="28"/>
          <w:szCs w:val="28"/>
        </w:rPr>
      </w:pPr>
      <w:r>
        <w:rPr>
          <w:sz w:val="28"/>
          <w:szCs w:val="28"/>
        </w:rPr>
        <w:t>Перечень документов, регламентирующий функционирование Школы в условиях коронавирусной инфекции</w:t>
      </w:r>
    </w:p>
    <w:p w:rsidR="00F815A4" w:rsidRDefault="00F815A4" w:rsidP="00F815A4">
      <w:pPr>
        <w:jc w:val="both"/>
        <w:rPr>
          <w:sz w:val="28"/>
          <w:szCs w:val="28"/>
        </w:rPr>
      </w:pPr>
    </w:p>
    <w:tbl>
      <w:tblPr>
        <w:tblStyle w:val="a5"/>
        <w:tblW w:w="11236" w:type="dxa"/>
        <w:tblInd w:w="-1602" w:type="dxa"/>
        <w:tblLayout w:type="fixed"/>
        <w:tblLook w:val="04A0"/>
      </w:tblPr>
      <w:tblGrid>
        <w:gridCol w:w="1171"/>
        <w:gridCol w:w="3403"/>
        <w:gridCol w:w="3260"/>
        <w:gridCol w:w="3402"/>
      </w:tblGrid>
      <w:tr w:rsidR="008230D1" w:rsidTr="002B22A8">
        <w:tc>
          <w:tcPr>
            <w:tcW w:w="1171" w:type="dxa"/>
          </w:tcPr>
          <w:p w:rsidR="008230D1" w:rsidRDefault="008230D1" w:rsidP="00F815A4">
            <w:pPr>
              <w:jc w:val="both"/>
              <w:rPr>
                <w:sz w:val="28"/>
                <w:szCs w:val="28"/>
              </w:rPr>
            </w:pPr>
            <w:r>
              <w:rPr>
                <w:sz w:val="28"/>
                <w:szCs w:val="28"/>
              </w:rPr>
              <w:t>период</w:t>
            </w:r>
          </w:p>
        </w:tc>
        <w:tc>
          <w:tcPr>
            <w:tcW w:w="3403" w:type="dxa"/>
          </w:tcPr>
          <w:p w:rsidR="008230D1" w:rsidRDefault="008230D1" w:rsidP="00F815A4">
            <w:pPr>
              <w:jc w:val="both"/>
              <w:rPr>
                <w:sz w:val="28"/>
                <w:szCs w:val="28"/>
              </w:rPr>
            </w:pPr>
            <w:r>
              <w:rPr>
                <w:sz w:val="28"/>
                <w:szCs w:val="28"/>
              </w:rPr>
              <w:t>Название школьного акта</w:t>
            </w:r>
          </w:p>
        </w:tc>
        <w:tc>
          <w:tcPr>
            <w:tcW w:w="3260" w:type="dxa"/>
          </w:tcPr>
          <w:p w:rsidR="008230D1" w:rsidRDefault="008230D1" w:rsidP="00F815A4">
            <w:pPr>
              <w:jc w:val="both"/>
              <w:rPr>
                <w:sz w:val="28"/>
                <w:szCs w:val="28"/>
              </w:rPr>
            </w:pPr>
            <w:r>
              <w:rPr>
                <w:sz w:val="28"/>
                <w:szCs w:val="28"/>
              </w:rPr>
              <w:t>Ссылка на сайт</w:t>
            </w:r>
          </w:p>
        </w:tc>
        <w:tc>
          <w:tcPr>
            <w:tcW w:w="3402" w:type="dxa"/>
          </w:tcPr>
          <w:p w:rsidR="008230D1" w:rsidRPr="008230D1" w:rsidRDefault="008230D1" w:rsidP="00F815A4">
            <w:pPr>
              <w:jc w:val="both"/>
              <w:rPr>
                <w:szCs w:val="28"/>
              </w:rPr>
            </w:pPr>
            <w:r w:rsidRPr="008230D1">
              <w:rPr>
                <w:szCs w:val="28"/>
              </w:rPr>
              <w:t>примечание</w:t>
            </w:r>
          </w:p>
        </w:tc>
      </w:tr>
      <w:tr w:rsidR="008230D1" w:rsidTr="002B22A8">
        <w:tc>
          <w:tcPr>
            <w:tcW w:w="1171" w:type="dxa"/>
          </w:tcPr>
          <w:p w:rsidR="008230D1" w:rsidRPr="008230D1" w:rsidRDefault="008230D1" w:rsidP="00F815A4">
            <w:pPr>
              <w:jc w:val="both"/>
              <w:rPr>
                <w:szCs w:val="28"/>
              </w:rPr>
            </w:pPr>
            <w:r w:rsidRPr="008230D1">
              <w:rPr>
                <w:szCs w:val="28"/>
              </w:rPr>
              <w:t>Март- май 2020</w:t>
            </w:r>
          </w:p>
        </w:tc>
        <w:tc>
          <w:tcPr>
            <w:tcW w:w="3403" w:type="dxa"/>
          </w:tcPr>
          <w:p w:rsidR="008230D1" w:rsidRPr="008230D1" w:rsidRDefault="008230D1" w:rsidP="00F815A4">
            <w:pPr>
              <w:jc w:val="both"/>
              <w:rPr>
                <w:szCs w:val="28"/>
              </w:rPr>
            </w:pPr>
            <w:r w:rsidRPr="008230D1">
              <w:rPr>
                <w:szCs w:val="28"/>
              </w:rPr>
              <w:t xml:space="preserve">Рекомендации Минпросвещения «Об организации образовательного процесса в 2019-2020 учебном году в </w:t>
            </w:r>
            <w:r w:rsidRPr="008230D1">
              <w:rPr>
                <w:szCs w:val="28"/>
              </w:rPr>
              <w:lastRenderedPageBreak/>
              <w:t>условиях профилактики и предотвращения распространения новой коронавирусной инфекции в организациях, реализующих основные образовательные программы дошкольного и общего образования» (приложение 1 к Письму Минпросвещения от 8.04.2020 № ГД-161/04</w:t>
            </w:r>
          </w:p>
        </w:tc>
        <w:tc>
          <w:tcPr>
            <w:tcW w:w="3260" w:type="dxa"/>
          </w:tcPr>
          <w:p w:rsidR="008230D1" w:rsidRDefault="00B423EB" w:rsidP="00F815A4">
            <w:pPr>
              <w:jc w:val="both"/>
              <w:rPr>
                <w:szCs w:val="28"/>
              </w:rPr>
            </w:pPr>
            <w:hyperlink r:id="rId9" w:history="1">
              <w:r w:rsidR="008230D1" w:rsidRPr="008230D1">
                <w:rPr>
                  <w:rStyle w:val="a3"/>
                  <w:szCs w:val="28"/>
                </w:rPr>
                <w:t>https://www.garant.ru/products/ipo/prime/doc/73771184/</w:t>
              </w:r>
            </w:hyperlink>
          </w:p>
          <w:p w:rsidR="008230D1" w:rsidRPr="008230D1" w:rsidRDefault="008230D1" w:rsidP="00F815A4">
            <w:pPr>
              <w:jc w:val="both"/>
              <w:rPr>
                <w:szCs w:val="28"/>
              </w:rPr>
            </w:pPr>
          </w:p>
          <w:p w:rsidR="008230D1" w:rsidRPr="008230D1" w:rsidRDefault="008230D1" w:rsidP="00F815A4">
            <w:pPr>
              <w:jc w:val="both"/>
              <w:rPr>
                <w:szCs w:val="28"/>
              </w:rPr>
            </w:pPr>
          </w:p>
        </w:tc>
        <w:tc>
          <w:tcPr>
            <w:tcW w:w="3402" w:type="dxa"/>
          </w:tcPr>
          <w:p w:rsidR="008230D1" w:rsidRPr="008230D1" w:rsidRDefault="008230D1" w:rsidP="00F815A4">
            <w:pPr>
              <w:jc w:val="both"/>
              <w:rPr>
                <w:szCs w:val="28"/>
              </w:rPr>
            </w:pPr>
          </w:p>
        </w:tc>
      </w:tr>
      <w:tr w:rsidR="008230D1" w:rsidTr="002B22A8">
        <w:tc>
          <w:tcPr>
            <w:tcW w:w="1171" w:type="dxa"/>
          </w:tcPr>
          <w:p w:rsidR="008230D1" w:rsidRDefault="008230D1" w:rsidP="00F815A4">
            <w:pPr>
              <w:jc w:val="both"/>
              <w:rPr>
                <w:sz w:val="28"/>
                <w:szCs w:val="28"/>
              </w:rPr>
            </w:pPr>
          </w:p>
        </w:tc>
        <w:tc>
          <w:tcPr>
            <w:tcW w:w="3403" w:type="dxa"/>
          </w:tcPr>
          <w:p w:rsidR="008230D1" w:rsidRDefault="008230D1" w:rsidP="00F815A4">
            <w:pPr>
              <w:jc w:val="both"/>
              <w:rPr>
                <w:sz w:val="28"/>
                <w:szCs w:val="28"/>
              </w:rPr>
            </w:pPr>
            <w:r w:rsidRPr="008230D1">
              <w:rPr>
                <w:sz w:val="28"/>
                <w:szCs w:val="28"/>
              </w:rPr>
              <w:t>Методические рекомендации 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19.03.2020</w:t>
            </w:r>
          </w:p>
        </w:tc>
        <w:tc>
          <w:tcPr>
            <w:tcW w:w="3260" w:type="dxa"/>
          </w:tcPr>
          <w:p w:rsidR="008230D1" w:rsidRDefault="00B423EB" w:rsidP="00F815A4">
            <w:pPr>
              <w:jc w:val="both"/>
              <w:rPr>
                <w:sz w:val="28"/>
                <w:szCs w:val="28"/>
              </w:rPr>
            </w:pPr>
            <w:hyperlink r:id="rId10" w:history="1">
              <w:r w:rsidR="008230D1" w:rsidRPr="00BA6C1A">
                <w:rPr>
                  <w:rStyle w:val="a3"/>
                  <w:sz w:val="28"/>
                  <w:szCs w:val="28"/>
                </w:rPr>
                <w:t>https://www.garant.ru/products/ipo/prime/doc/73674537/</w:t>
              </w:r>
            </w:hyperlink>
          </w:p>
          <w:p w:rsidR="008230D1" w:rsidRDefault="008230D1" w:rsidP="00F815A4">
            <w:pPr>
              <w:jc w:val="both"/>
              <w:rPr>
                <w:sz w:val="28"/>
                <w:szCs w:val="28"/>
              </w:rPr>
            </w:pPr>
          </w:p>
        </w:tc>
        <w:tc>
          <w:tcPr>
            <w:tcW w:w="3402" w:type="dxa"/>
          </w:tcPr>
          <w:p w:rsidR="008230D1" w:rsidRPr="008230D1" w:rsidRDefault="008230D1" w:rsidP="00F815A4">
            <w:pPr>
              <w:jc w:val="both"/>
              <w:rPr>
                <w:szCs w:val="28"/>
              </w:rPr>
            </w:pPr>
          </w:p>
        </w:tc>
      </w:tr>
      <w:tr w:rsidR="008230D1" w:rsidTr="002B22A8">
        <w:tc>
          <w:tcPr>
            <w:tcW w:w="1171" w:type="dxa"/>
          </w:tcPr>
          <w:p w:rsidR="008230D1" w:rsidRDefault="008230D1" w:rsidP="00F815A4">
            <w:pPr>
              <w:jc w:val="both"/>
              <w:rPr>
                <w:sz w:val="28"/>
                <w:szCs w:val="28"/>
              </w:rPr>
            </w:pPr>
          </w:p>
        </w:tc>
        <w:tc>
          <w:tcPr>
            <w:tcW w:w="3403" w:type="dxa"/>
          </w:tcPr>
          <w:p w:rsidR="008230D1" w:rsidRDefault="002B22A8" w:rsidP="00F815A4">
            <w:pPr>
              <w:jc w:val="both"/>
              <w:rPr>
                <w:sz w:val="28"/>
                <w:szCs w:val="28"/>
              </w:rPr>
            </w:pPr>
            <w:r>
              <w:rPr>
                <w:sz w:val="28"/>
                <w:szCs w:val="28"/>
              </w:rPr>
              <w:t>Основные образовательные программы</w:t>
            </w:r>
          </w:p>
        </w:tc>
        <w:tc>
          <w:tcPr>
            <w:tcW w:w="3260" w:type="dxa"/>
          </w:tcPr>
          <w:p w:rsidR="008230D1" w:rsidRDefault="00B423EB" w:rsidP="00F815A4">
            <w:pPr>
              <w:jc w:val="both"/>
              <w:rPr>
                <w:sz w:val="28"/>
                <w:szCs w:val="28"/>
              </w:rPr>
            </w:pPr>
            <w:hyperlink r:id="rId11" w:history="1">
              <w:r w:rsidR="002B22A8" w:rsidRPr="00BA6C1A">
                <w:rPr>
                  <w:rStyle w:val="a3"/>
                  <w:sz w:val="28"/>
                  <w:szCs w:val="28"/>
                </w:rPr>
                <w:t>http://старогольчихинскаяшкола.вичугский-роо.рф/documents/index.html</w:t>
              </w:r>
            </w:hyperlink>
          </w:p>
          <w:p w:rsidR="002B22A8" w:rsidRDefault="002B22A8" w:rsidP="00F815A4">
            <w:pPr>
              <w:jc w:val="both"/>
              <w:rPr>
                <w:sz w:val="28"/>
                <w:szCs w:val="28"/>
              </w:rPr>
            </w:pPr>
          </w:p>
        </w:tc>
        <w:tc>
          <w:tcPr>
            <w:tcW w:w="3402" w:type="dxa"/>
          </w:tcPr>
          <w:p w:rsidR="002B22A8" w:rsidRPr="002B22A8" w:rsidRDefault="002B22A8" w:rsidP="002B22A8">
            <w:pPr>
              <w:jc w:val="both"/>
              <w:rPr>
                <w:szCs w:val="28"/>
              </w:rPr>
            </w:pPr>
            <w:r w:rsidRPr="002B22A8">
              <w:rPr>
                <w:szCs w:val="28"/>
              </w:rPr>
              <w:t>Изменения в организационный раздел в части учебного плана и календарного графика.</w:t>
            </w:r>
          </w:p>
          <w:p w:rsidR="002B22A8" w:rsidRPr="002B22A8" w:rsidRDefault="002B22A8" w:rsidP="002B22A8">
            <w:pPr>
              <w:jc w:val="both"/>
              <w:rPr>
                <w:szCs w:val="28"/>
              </w:rPr>
            </w:pPr>
          </w:p>
          <w:p w:rsidR="002B22A8" w:rsidRPr="002B22A8" w:rsidRDefault="002B22A8" w:rsidP="002B22A8">
            <w:pPr>
              <w:jc w:val="both"/>
              <w:rPr>
                <w:szCs w:val="28"/>
              </w:rPr>
            </w:pPr>
            <w:r w:rsidRPr="002B22A8">
              <w:rPr>
                <w:szCs w:val="28"/>
              </w:rPr>
              <w:t>Включен пункт о возможности применения электронного обучения и дистанционных образовательных технологий.</w:t>
            </w:r>
          </w:p>
          <w:p w:rsidR="002B22A8" w:rsidRPr="002B22A8" w:rsidRDefault="002B22A8" w:rsidP="002B22A8">
            <w:pPr>
              <w:jc w:val="both"/>
              <w:rPr>
                <w:szCs w:val="28"/>
              </w:rPr>
            </w:pPr>
          </w:p>
          <w:p w:rsidR="002B22A8" w:rsidRPr="002B22A8" w:rsidRDefault="002B22A8" w:rsidP="002B22A8">
            <w:pPr>
              <w:jc w:val="both"/>
              <w:rPr>
                <w:szCs w:val="28"/>
              </w:rPr>
            </w:pPr>
            <w:r w:rsidRPr="002B22A8">
              <w:rPr>
                <w:szCs w:val="28"/>
              </w:rPr>
              <w:t>Изменения в разделы «Система оценки достижения планируемых результатов освоения основной образовательной программы».</w:t>
            </w:r>
          </w:p>
          <w:p w:rsidR="002B22A8" w:rsidRPr="002B22A8" w:rsidRDefault="002B22A8" w:rsidP="002B22A8">
            <w:pPr>
              <w:jc w:val="both"/>
              <w:rPr>
                <w:szCs w:val="28"/>
              </w:rPr>
            </w:pPr>
          </w:p>
          <w:p w:rsidR="008230D1" w:rsidRPr="008230D1" w:rsidRDefault="002B22A8" w:rsidP="002B22A8">
            <w:pPr>
              <w:jc w:val="both"/>
              <w:rPr>
                <w:szCs w:val="28"/>
              </w:rPr>
            </w:pPr>
            <w:r w:rsidRPr="002B22A8">
              <w:rPr>
                <w:szCs w:val="28"/>
              </w:rPr>
              <w:t>Изменения в части корректировки содержания рабочих программ</w:t>
            </w:r>
          </w:p>
        </w:tc>
      </w:tr>
      <w:tr w:rsidR="008230D1" w:rsidTr="002B22A8">
        <w:tc>
          <w:tcPr>
            <w:tcW w:w="1171" w:type="dxa"/>
          </w:tcPr>
          <w:p w:rsidR="008230D1" w:rsidRDefault="008230D1" w:rsidP="00F815A4">
            <w:pPr>
              <w:jc w:val="both"/>
              <w:rPr>
                <w:sz w:val="28"/>
                <w:szCs w:val="28"/>
              </w:rPr>
            </w:pPr>
          </w:p>
        </w:tc>
        <w:tc>
          <w:tcPr>
            <w:tcW w:w="3403" w:type="dxa"/>
          </w:tcPr>
          <w:p w:rsidR="008230D1" w:rsidRDefault="002B22A8" w:rsidP="00F815A4">
            <w:pPr>
              <w:jc w:val="both"/>
              <w:rPr>
                <w:sz w:val="28"/>
                <w:szCs w:val="28"/>
              </w:rPr>
            </w:pPr>
            <w:r w:rsidRPr="002B22A8">
              <w:rPr>
                <w:sz w:val="28"/>
                <w:szCs w:val="28"/>
              </w:rPr>
              <w:t xml:space="preserve">Положение об </w:t>
            </w:r>
            <w:r w:rsidRPr="002B22A8">
              <w:rPr>
                <w:sz w:val="28"/>
                <w:szCs w:val="28"/>
              </w:rPr>
              <w:lastRenderedPageBreak/>
              <w:t>электронном обучении и использовании дистанционных образовательных технологий при реализации образовательных программ</w:t>
            </w:r>
          </w:p>
        </w:tc>
        <w:tc>
          <w:tcPr>
            <w:tcW w:w="3260" w:type="dxa"/>
          </w:tcPr>
          <w:p w:rsidR="008230D1" w:rsidRDefault="008230D1" w:rsidP="00F815A4">
            <w:pPr>
              <w:jc w:val="both"/>
              <w:rPr>
                <w:sz w:val="28"/>
                <w:szCs w:val="28"/>
              </w:rPr>
            </w:pPr>
          </w:p>
        </w:tc>
        <w:tc>
          <w:tcPr>
            <w:tcW w:w="3402" w:type="dxa"/>
          </w:tcPr>
          <w:p w:rsidR="008230D1" w:rsidRPr="008230D1" w:rsidRDefault="008230D1" w:rsidP="00F815A4">
            <w:pPr>
              <w:jc w:val="both"/>
              <w:rPr>
                <w:szCs w:val="28"/>
              </w:rPr>
            </w:pPr>
          </w:p>
        </w:tc>
      </w:tr>
      <w:tr w:rsidR="002B22A8" w:rsidTr="002B22A8">
        <w:tc>
          <w:tcPr>
            <w:tcW w:w="1171" w:type="dxa"/>
          </w:tcPr>
          <w:p w:rsidR="002B22A8" w:rsidRDefault="002B22A8" w:rsidP="00F815A4">
            <w:pPr>
              <w:jc w:val="both"/>
              <w:rPr>
                <w:sz w:val="28"/>
                <w:szCs w:val="28"/>
              </w:rPr>
            </w:pPr>
          </w:p>
        </w:tc>
        <w:tc>
          <w:tcPr>
            <w:tcW w:w="3403" w:type="dxa"/>
          </w:tcPr>
          <w:p w:rsidR="002B22A8" w:rsidRDefault="002B22A8" w:rsidP="00F815A4">
            <w:pPr>
              <w:jc w:val="both"/>
              <w:rPr>
                <w:sz w:val="28"/>
                <w:szCs w:val="28"/>
              </w:rPr>
            </w:pPr>
            <w:r w:rsidRPr="002B22A8">
              <w:rPr>
                <w:sz w:val="28"/>
                <w:szCs w:val="28"/>
              </w:rPr>
              <w:t>Положение о текущем контроле и промежуточной аттестации</w:t>
            </w: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r w:rsidR="002B22A8" w:rsidTr="002B22A8">
        <w:tc>
          <w:tcPr>
            <w:tcW w:w="1171" w:type="dxa"/>
          </w:tcPr>
          <w:p w:rsidR="002B22A8" w:rsidRDefault="002B22A8" w:rsidP="00F815A4">
            <w:pPr>
              <w:jc w:val="both"/>
              <w:rPr>
                <w:sz w:val="28"/>
                <w:szCs w:val="28"/>
              </w:rPr>
            </w:pPr>
          </w:p>
        </w:tc>
        <w:tc>
          <w:tcPr>
            <w:tcW w:w="3403" w:type="dxa"/>
          </w:tcPr>
          <w:p w:rsidR="002B22A8" w:rsidRDefault="002B22A8" w:rsidP="00F815A4">
            <w:pPr>
              <w:jc w:val="both"/>
              <w:rPr>
                <w:sz w:val="28"/>
                <w:szCs w:val="28"/>
              </w:rPr>
            </w:pPr>
            <w:r w:rsidRPr="002B22A8">
              <w:rPr>
                <w:sz w:val="28"/>
                <w:szCs w:val="28"/>
              </w:rPr>
              <w:t>Приказ о переходе на дистанционное обучение в связи с коронавирусом</w:t>
            </w: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r w:rsidR="002B22A8" w:rsidTr="002B22A8">
        <w:tc>
          <w:tcPr>
            <w:tcW w:w="1171" w:type="dxa"/>
          </w:tcPr>
          <w:p w:rsidR="002B22A8" w:rsidRDefault="002B22A8" w:rsidP="00F815A4">
            <w:pPr>
              <w:jc w:val="both"/>
              <w:rPr>
                <w:sz w:val="28"/>
                <w:szCs w:val="28"/>
              </w:rPr>
            </w:pPr>
          </w:p>
        </w:tc>
        <w:tc>
          <w:tcPr>
            <w:tcW w:w="3403" w:type="dxa"/>
          </w:tcPr>
          <w:p w:rsidR="002B22A8" w:rsidRDefault="002B22A8" w:rsidP="00F815A4">
            <w:pPr>
              <w:jc w:val="both"/>
              <w:rPr>
                <w:sz w:val="28"/>
                <w:szCs w:val="28"/>
              </w:rPr>
            </w:pPr>
            <w:r w:rsidRPr="002B22A8">
              <w:rPr>
                <w:sz w:val="28"/>
                <w:szCs w:val="28"/>
              </w:rPr>
              <w:t>Приказ о внесении изменений в ООП НОО и ООО в связи с пандемией коронавируса</w:t>
            </w: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r w:rsidR="002B22A8" w:rsidTr="002B22A8">
        <w:tc>
          <w:tcPr>
            <w:tcW w:w="1171" w:type="dxa"/>
          </w:tcPr>
          <w:p w:rsidR="002B22A8" w:rsidRDefault="002B22A8" w:rsidP="00F815A4">
            <w:pPr>
              <w:jc w:val="both"/>
              <w:rPr>
                <w:sz w:val="28"/>
                <w:szCs w:val="28"/>
              </w:rPr>
            </w:pPr>
            <w:r>
              <w:rPr>
                <w:sz w:val="28"/>
                <w:szCs w:val="28"/>
              </w:rPr>
              <w:t>Август- декабрь</w:t>
            </w:r>
          </w:p>
        </w:tc>
        <w:tc>
          <w:tcPr>
            <w:tcW w:w="3403" w:type="dxa"/>
          </w:tcPr>
          <w:p w:rsidR="002B22A8" w:rsidRDefault="002B22A8" w:rsidP="00F815A4">
            <w:pPr>
              <w:jc w:val="both"/>
              <w:rPr>
                <w:sz w:val="28"/>
                <w:szCs w:val="28"/>
              </w:rPr>
            </w:pPr>
            <w:r w:rsidRPr="002B22A8">
              <w:rPr>
                <w:sz w:val="28"/>
                <w:szCs w:val="28"/>
              </w:rPr>
              <w:t>Приказ об организованном начале 2020/2021 учебного года</w:t>
            </w: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r w:rsidR="002B22A8" w:rsidTr="002B22A8">
        <w:tc>
          <w:tcPr>
            <w:tcW w:w="1171" w:type="dxa"/>
          </w:tcPr>
          <w:p w:rsidR="002B22A8" w:rsidRDefault="002B22A8" w:rsidP="00F815A4">
            <w:pPr>
              <w:jc w:val="both"/>
              <w:rPr>
                <w:sz w:val="28"/>
                <w:szCs w:val="28"/>
              </w:rPr>
            </w:pPr>
          </w:p>
        </w:tc>
        <w:tc>
          <w:tcPr>
            <w:tcW w:w="3403" w:type="dxa"/>
          </w:tcPr>
          <w:p w:rsidR="002B22A8" w:rsidRDefault="002B22A8" w:rsidP="00F815A4">
            <w:pPr>
              <w:jc w:val="both"/>
              <w:rPr>
                <w:sz w:val="28"/>
                <w:szCs w:val="28"/>
              </w:rPr>
            </w:pP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r w:rsidR="002B22A8" w:rsidTr="002B22A8">
        <w:tc>
          <w:tcPr>
            <w:tcW w:w="1171" w:type="dxa"/>
          </w:tcPr>
          <w:p w:rsidR="002B22A8" w:rsidRDefault="002B22A8" w:rsidP="00F815A4">
            <w:pPr>
              <w:jc w:val="both"/>
              <w:rPr>
                <w:sz w:val="28"/>
                <w:szCs w:val="28"/>
              </w:rPr>
            </w:pPr>
          </w:p>
        </w:tc>
        <w:tc>
          <w:tcPr>
            <w:tcW w:w="3403" w:type="dxa"/>
          </w:tcPr>
          <w:p w:rsidR="002B22A8" w:rsidRDefault="002B22A8" w:rsidP="00F815A4">
            <w:pPr>
              <w:jc w:val="both"/>
              <w:rPr>
                <w:sz w:val="28"/>
                <w:szCs w:val="28"/>
              </w:rPr>
            </w:pPr>
          </w:p>
        </w:tc>
        <w:tc>
          <w:tcPr>
            <w:tcW w:w="3260" w:type="dxa"/>
          </w:tcPr>
          <w:p w:rsidR="002B22A8" w:rsidRDefault="002B22A8" w:rsidP="00F815A4">
            <w:pPr>
              <w:jc w:val="both"/>
              <w:rPr>
                <w:sz w:val="28"/>
                <w:szCs w:val="28"/>
              </w:rPr>
            </w:pPr>
          </w:p>
        </w:tc>
        <w:tc>
          <w:tcPr>
            <w:tcW w:w="3402" w:type="dxa"/>
          </w:tcPr>
          <w:p w:rsidR="002B22A8" w:rsidRPr="008230D1" w:rsidRDefault="002B22A8" w:rsidP="00F815A4">
            <w:pPr>
              <w:jc w:val="both"/>
              <w:rPr>
                <w:szCs w:val="28"/>
              </w:rPr>
            </w:pPr>
          </w:p>
        </w:tc>
      </w:tr>
    </w:tbl>
    <w:p w:rsidR="00F815A4" w:rsidRDefault="00F815A4" w:rsidP="00F815A4">
      <w:pPr>
        <w:jc w:val="both"/>
        <w:rPr>
          <w:sz w:val="28"/>
          <w:szCs w:val="28"/>
        </w:rPr>
      </w:pPr>
    </w:p>
    <w:p w:rsidR="00F815A4" w:rsidRPr="002B22A8" w:rsidRDefault="002B22A8" w:rsidP="00F815A4">
      <w:pPr>
        <w:jc w:val="both"/>
        <w:rPr>
          <w:b/>
          <w:sz w:val="28"/>
          <w:szCs w:val="28"/>
        </w:rPr>
      </w:pPr>
      <w:r w:rsidRPr="002B22A8">
        <w:rPr>
          <w:b/>
          <w:sz w:val="28"/>
          <w:szCs w:val="28"/>
        </w:rPr>
        <w:t>Общая численность обучающихся</w:t>
      </w:r>
    </w:p>
    <w:p w:rsidR="00F815A4" w:rsidRPr="002B22A8" w:rsidRDefault="00F815A4" w:rsidP="00F815A4">
      <w:pPr>
        <w:jc w:val="both"/>
        <w:rPr>
          <w:b/>
          <w:sz w:val="28"/>
          <w:szCs w:val="28"/>
        </w:rPr>
      </w:pPr>
    </w:p>
    <w:tbl>
      <w:tblPr>
        <w:tblStyle w:val="a5"/>
        <w:tblW w:w="0" w:type="auto"/>
        <w:tblLook w:val="04A0"/>
      </w:tblPr>
      <w:tblGrid>
        <w:gridCol w:w="5665"/>
        <w:gridCol w:w="3680"/>
      </w:tblGrid>
      <w:tr w:rsidR="002B22A8" w:rsidTr="002B22A8">
        <w:tc>
          <w:tcPr>
            <w:tcW w:w="5665" w:type="dxa"/>
          </w:tcPr>
          <w:p w:rsidR="002B22A8" w:rsidRDefault="002B22A8" w:rsidP="00F815A4">
            <w:pPr>
              <w:jc w:val="both"/>
              <w:rPr>
                <w:sz w:val="28"/>
                <w:szCs w:val="28"/>
              </w:rPr>
            </w:pPr>
            <w:r>
              <w:rPr>
                <w:sz w:val="28"/>
                <w:szCs w:val="28"/>
              </w:rPr>
              <w:t>Название образовательной программы</w:t>
            </w:r>
          </w:p>
        </w:tc>
        <w:tc>
          <w:tcPr>
            <w:tcW w:w="3680" w:type="dxa"/>
          </w:tcPr>
          <w:p w:rsidR="002B22A8" w:rsidRDefault="002B22A8" w:rsidP="00F815A4">
            <w:pPr>
              <w:jc w:val="both"/>
              <w:rPr>
                <w:sz w:val="28"/>
                <w:szCs w:val="28"/>
              </w:rPr>
            </w:pPr>
            <w:r>
              <w:rPr>
                <w:sz w:val="28"/>
                <w:szCs w:val="28"/>
              </w:rPr>
              <w:t>Численность обучающихся</w:t>
            </w:r>
          </w:p>
          <w:p w:rsidR="002B22A8" w:rsidRDefault="002B22A8" w:rsidP="00F815A4">
            <w:pPr>
              <w:jc w:val="both"/>
              <w:rPr>
                <w:sz w:val="28"/>
                <w:szCs w:val="28"/>
              </w:rPr>
            </w:pPr>
            <w:r>
              <w:rPr>
                <w:sz w:val="28"/>
                <w:szCs w:val="28"/>
              </w:rPr>
              <w:t>на декабрь 2020 года</w:t>
            </w:r>
          </w:p>
        </w:tc>
      </w:tr>
      <w:tr w:rsidR="002B22A8" w:rsidTr="002B22A8">
        <w:tc>
          <w:tcPr>
            <w:tcW w:w="5665" w:type="dxa"/>
          </w:tcPr>
          <w:p w:rsidR="002B22A8" w:rsidRDefault="002B22A8" w:rsidP="00F815A4">
            <w:pPr>
              <w:jc w:val="both"/>
              <w:rPr>
                <w:sz w:val="28"/>
                <w:szCs w:val="28"/>
              </w:rPr>
            </w:pPr>
            <w:r w:rsidRPr="002B22A8">
              <w:rPr>
                <w:sz w:val="28"/>
                <w:szCs w:val="28"/>
              </w:rPr>
              <w:t>Основная образовательная программа начального общего образования</w:t>
            </w:r>
          </w:p>
        </w:tc>
        <w:tc>
          <w:tcPr>
            <w:tcW w:w="3680" w:type="dxa"/>
          </w:tcPr>
          <w:p w:rsidR="002B22A8" w:rsidRDefault="001701CA" w:rsidP="00F815A4">
            <w:pPr>
              <w:jc w:val="both"/>
              <w:rPr>
                <w:sz w:val="28"/>
                <w:szCs w:val="28"/>
              </w:rPr>
            </w:pPr>
            <w:r>
              <w:rPr>
                <w:sz w:val="28"/>
                <w:szCs w:val="28"/>
              </w:rPr>
              <w:t>12</w:t>
            </w:r>
          </w:p>
        </w:tc>
      </w:tr>
      <w:tr w:rsidR="002B22A8" w:rsidTr="002B22A8">
        <w:tc>
          <w:tcPr>
            <w:tcW w:w="5665" w:type="dxa"/>
          </w:tcPr>
          <w:p w:rsidR="002B22A8" w:rsidRDefault="00027989" w:rsidP="00F815A4">
            <w:pPr>
              <w:jc w:val="both"/>
              <w:rPr>
                <w:sz w:val="28"/>
                <w:szCs w:val="28"/>
              </w:rPr>
            </w:pPr>
            <w:r w:rsidRPr="00027989">
              <w:rPr>
                <w:sz w:val="28"/>
                <w:szCs w:val="28"/>
              </w:rPr>
              <w:t>Основная образовательная программа основного общего образования</w:t>
            </w:r>
          </w:p>
        </w:tc>
        <w:tc>
          <w:tcPr>
            <w:tcW w:w="3680" w:type="dxa"/>
          </w:tcPr>
          <w:p w:rsidR="002B22A8" w:rsidRDefault="001701CA" w:rsidP="00F815A4">
            <w:pPr>
              <w:jc w:val="both"/>
              <w:rPr>
                <w:sz w:val="28"/>
                <w:szCs w:val="28"/>
              </w:rPr>
            </w:pPr>
            <w:r>
              <w:rPr>
                <w:sz w:val="28"/>
                <w:szCs w:val="28"/>
              </w:rPr>
              <w:t>24</w:t>
            </w:r>
          </w:p>
        </w:tc>
      </w:tr>
    </w:tbl>
    <w:p w:rsidR="00F815A4" w:rsidRDefault="00F815A4" w:rsidP="00F815A4">
      <w:pPr>
        <w:jc w:val="both"/>
        <w:rPr>
          <w:sz w:val="28"/>
          <w:szCs w:val="28"/>
        </w:rPr>
      </w:pPr>
    </w:p>
    <w:p w:rsidR="00F815A4" w:rsidRPr="008C0AD0" w:rsidRDefault="00027989" w:rsidP="00F815A4">
      <w:pPr>
        <w:jc w:val="both"/>
        <w:rPr>
          <w:b/>
          <w:sz w:val="28"/>
          <w:szCs w:val="28"/>
        </w:rPr>
      </w:pPr>
      <w:r>
        <w:rPr>
          <w:b/>
          <w:sz w:val="28"/>
          <w:szCs w:val="28"/>
        </w:rPr>
        <w:t>Внеурочная деятельность, в</w:t>
      </w:r>
      <w:r w:rsidRPr="00027989">
        <w:rPr>
          <w:b/>
          <w:sz w:val="28"/>
          <w:szCs w:val="28"/>
        </w:rPr>
        <w:t xml:space="preserve">оспитательная работа, </w:t>
      </w:r>
      <w:r>
        <w:rPr>
          <w:b/>
          <w:sz w:val="28"/>
          <w:szCs w:val="28"/>
        </w:rPr>
        <w:t>дополнительное образование</w:t>
      </w:r>
    </w:p>
    <w:p w:rsidR="00F815A4" w:rsidRDefault="00F815A4" w:rsidP="00F815A4">
      <w:pPr>
        <w:jc w:val="both"/>
        <w:rPr>
          <w:sz w:val="28"/>
          <w:szCs w:val="28"/>
        </w:rPr>
      </w:pPr>
      <w:r>
        <w:rPr>
          <w:sz w:val="28"/>
          <w:szCs w:val="28"/>
        </w:rPr>
        <w:t xml:space="preserve"> </w:t>
      </w:r>
    </w:p>
    <w:p w:rsidR="004B0DA1" w:rsidRPr="004B0DA1" w:rsidRDefault="004B0DA1" w:rsidP="004B0DA1">
      <w:pPr>
        <w:jc w:val="both"/>
        <w:rPr>
          <w:sz w:val="28"/>
          <w:szCs w:val="28"/>
        </w:rPr>
      </w:pPr>
      <w:r w:rsidRPr="004B0DA1">
        <w:rPr>
          <w:sz w:val="28"/>
          <w:szCs w:val="28"/>
        </w:rPr>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4B0DA1" w:rsidRPr="004B0DA1" w:rsidRDefault="004B0DA1" w:rsidP="004B0DA1">
      <w:pPr>
        <w:jc w:val="both"/>
        <w:rPr>
          <w:sz w:val="28"/>
          <w:szCs w:val="28"/>
        </w:rPr>
      </w:pPr>
    </w:p>
    <w:p w:rsidR="004B0DA1" w:rsidRPr="004B0DA1" w:rsidRDefault="004B0DA1" w:rsidP="004B0DA1">
      <w:pPr>
        <w:jc w:val="both"/>
        <w:rPr>
          <w:sz w:val="28"/>
          <w:szCs w:val="28"/>
        </w:rPr>
      </w:pPr>
      <w:r w:rsidRPr="004B0DA1">
        <w:rPr>
          <w:sz w:val="28"/>
          <w:szCs w:val="28"/>
        </w:rPr>
        <w:t>результаты освоения курса внеурочной деятельности;</w:t>
      </w:r>
    </w:p>
    <w:p w:rsidR="004B0DA1" w:rsidRPr="004B0DA1" w:rsidRDefault="004B0DA1" w:rsidP="004B0DA1">
      <w:pPr>
        <w:jc w:val="both"/>
        <w:rPr>
          <w:sz w:val="28"/>
          <w:szCs w:val="28"/>
        </w:rPr>
      </w:pPr>
      <w:r w:rsidRPr="004B0DA1">
        <w:rPr>
          <w:sz w:val="28"/>
          <w:szCs w:val="28"/>
        </w:rPr>
        <w:t>содержание курса внеурочной деятельности с указанием форм организации и видов деятельности;</w:t>
      </w:r>
    </w:p>
    <w:p w:rsidR="004B0DA1" w:rsidRPr="004B0DA1" w:rsidRDefault="004B0DA1" w:rsidP="004B0DA1">
      <w:pPr>
        <w:jc w:val="both"/>
        <w:rPr>
          <w:sz w:val="28"/>
          <w:szCs w:val="28"/>
        </w:rPr>
      </w:pPr>
      <w:r w:rsidRPr="004B0DA1">
        <w:rPr>
          <w:sz w:val="28"/>
          <w:szCs w:val="28"/>
        </w:rPr>
        <w:lastRenderedPageBreak/>
        <w:t>тематическое планирование.</w:t>
      </w:r>
    </w:p>
    <w:p w:rsidR="004B0DA1" w:rsidRPr="004B0DA1" w:rsidRDefault="004B0DA1" w:rsidP="004B0DA1">
      <w:pPr>
        <w:jc w:val="both"/>
        <w:rPr>
          <w:sz w:val="28"/>
          <w:szCs w:val="28"/>
        </w:rPr>
      </w:pPr>
      <w:r w:rsidRPr="004B0DA1">
        <w:rPr>
          <w:sz w:val="28"/>
          <w:szCs w:val="28"/>
        </w:rPr>
        <w:t>Все программы по внеурочной деятельности имеют аннотации и размещены на официальном сайте Школы.</w:t>
      </w:r>
    </w:p>
    <w:p w:rsidR="004B0DA1" w:rsidRPr="004B0DA1" w:rsidRDefault="004B0DA1" w:rsidP="004B0DA1">
      <w:pPr>
        <w:jc w:val="both"/>
        <w:rPr>
          <w:sz w:val="28"/>
          <w:szCs w:val="28"/>
        </w:rPr>
      </w:pPr>
    </w:p>
    <w:p w:rsidR="004B0DA1" w:rsidRPr="004B0DA1" w:rsidRDefault="004B0DA1" w:rsidP="004B0DA1">
      <w:pPr>
        <w:jc w:val="both"/>
        <w:rPr>
          <w:sz w:val="28"/>
          <w:szCs w:val="28"/>
        </w:rPr>
      </w:pPr>
      <w:r w:rsidRPr="004B0DA1">
        <w:rPr>
          <w:sz w:val="28"/>
          <w:szCs w:val="28"/>
        </w:rPr>
        <w:t>Формы организации внеурочной деятельности включают: кру</w:t>
      </w:r>
      <w:r>
        <w:rPr>
          <w:sz w:val="28"/>
          <w:szCs w:val="28"/>
        </w:rPr>
        <w:t>жки, секции, организация объединений в летний период времени.</w:t>
      </w:r>
    </w:p>
    <w:p w:rsidR="004B0DA1" w:rsidRPr="004B0DA1" w:rsidRDefault="004B0DA1" w:rsidP="004B0DA1">
      <w:pPr>
        <w:jc w:val="both"/>
        <w:rPr>
          <w:sz w:val="28"/>
          <w:szCs w:val="28"/>
        </w:rPr>
      </w:pPr>
      <w:r w:rsidRPr="004B0DA1">
        <w:rPr>
          <w:sz w:val="28"/>
          <w:szCs w:val="28"/>
        </w:rPr>
        <w:t>Реализация программ внеурочной деятельности в период временных ограничений, связанных с эпидемиологической ситуацией 2020 года, проводилась с использованием дистанционных образовательных технологий.</w:t>
      </w:r>
    </w:p>
    <w:p w:rsidR="004B0DA1" w:rsidRPr="004B0DA1" w:rsidRDefault="004B0DA1" w:rsidP="004B0DA1">
      <w:pPr>
        <w:jc w:val="both"/>
        <w:rPr>
          <w:sz w:val="28"/>
          <w:szCs w:val="28"/>
        </w:rPr>
      </w:pPr>
    </w:p>
    <w:p w:rsidR="004B0DA1" w:rsidRPr="004B0DA1" w:rsidRDefault="004B0DA1" w:rsidP="004B0DA1">
      <w:pPr>
        <w:jc w:val="both"/>
        <w:rPr>
          <w:sz w:val="28"/>
          <w:szCs w:val="28"/>
        </w:rPr>
      </w:pPr>
      <w:r w:rsidRPr="004B0DA1">
        <w:rPr>
          <w:sz w:val="28"/>
          <w:szCs w:val="28"/>
        </w:rPr>
        <w:t>Весна 2020. Все курсы внеурочной деятельности (кроме физкультурно-оздоровительного направления) реализовывались в дистанционном формате:</w:t>
      </w:r>
    </w:p>
    <w:p w:rsidR="004B0DA1" w:rsidRPr="004B0DA1" w:rsidRDefault="004B0DA1" w:rsidP="004B0DA1">
      <w:pPr>
        <w:jc w:val="both"/>
        <w:rPr>
          <w:sz w:val="28"/>
          <w:szCs w:val="28"/>
        </w:rPr>
      </w:pPr>
    </w:p>
    <w:p w:rsidR="004B0DA1" w:rsidRPr="004B0DA1" w:rsidRDefault="004B0DA1" w:rsidP="004B0DA1">
      <w:pPr>
        <w:jc w:val="both"/>
        <w:rPr>
          <w:sz w:val="28"/>
          <w:szCs w:val="28"/>
        </w:rPr>
      </w:pPr>
      <w:r w:rsidRPr="004B0DA1">
        <w:rPr>
          <w:sz w:val="28"/>
          <w:szCs w:val="28"/>
        </w:rPr>
        <w:t>были внесены изменения в положение о внеурочной деятельности, в рабочие программы курсов и скорректировано КТП;</w:t>
      </w:r>
    </w:p>
    <w:p w:rsidR="004B0DA1" w:rsidRPr="004B0DA1" w:rsidRDefault="004B0DA1" w:rsidP="004B0DA1">
      <w:pPr>
        <w:jc w:val="both"/>
        <w:rPr>
          <w:sz w:val="28"/>
          <w:szCs w:val="28"/>
        </w:rPr>
      </w:pPr>
      <w:r w:rsidRPr="004B0DA1">
        <w:rPr>
          <w:sz w:val="28"/>
          <w:szCs w:val="28"/>
        </w:rPr>
        <w:t>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 предусматривая дифференциацию по классам и время проведения занятия не более 30 минут;</w:t>
      </w:r>
    </w:p>
    <w:p w:rsidR="004B0DA1" w:rsidRDefault="004B0DA1" w:rsidP="004B0DA1">
      <w:pPr>
        <w:jc w:val="both"/>
        <w:rPr>
          <w:sz w:val="28"/>
          <w:szCs w:val="28"/>
        </w:rPr>
      </w:pPr>
      <w:r w:rsidRPr="004B0DA1">
        <w:rPr>
          <w:sz w:val="28"/>
          <w:szCs w:val="28"/>
        </w:rPr>
        <w:t>проводилось обязательное информирование обучающихся и их родителей об изменениях в планах внеурочной деятельности.</w:t>
      </w:r>
    </w:p>
    <w:p w:rsidR="004B0DA1" w:rsidRPr="004B0DA1" w:rsidRDefault="004B0DA1" w:rsidP="004B0DA1">
      <w:pPr>
        <w:jc w:val="both"/>
        <w:rPr>
          <w:sz w:val="28"/>
          <w:szCs w:val="28"/>
        </w:rPr>
      </w:pPr>
    </w:p>
    <w:p w:rsidR="00027989" w:rsidRDefault="004B0DA1" w:rsidP="00F815A4">
      <w:pPr>
        <w:jc w:val="both"/>
        <w:rPr>
          <w:sz w:val="28"/>
          <w:szCs w:val="28"/>
        </w:rPr>
      </w:pPr>
      <w:r w:rsidRPr="004B0DA1">
        <w:rPr>
          <w:sz w:val="28"/>
          <w:szCs w:val="28"/>
        </w:rPr>
        <w:t>Осень 2020. В первой четверти 2020–2021 учебного года занятия по внеурочной деятельности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Роспотребнадзора. В очной форме проводились занятия внеурочной деятельности, которые</w:t>
      </w:r>
      <w:r>
        <w:rPr>
          <w:sz w:val="28"/>
          <w:szCs w:val="28"/>
        </w:rPr>
        <w:t xml:space="preserve"> невозможно вынести на дистант в частности </w:t>
      </w:r>
      <w:r w:rsidRPr="004B0DA1">
        <w:rPr>
          <w:sz w:val="28"/>
          <w:szCs w:val="28"/>
        </w:rPr>
        <w:t xml:space="preserve">спортивно-оздоровительные программы </w:t>
      </w:r>
    </w:p>
    <w:p w:rsidR="00027989" w:rsidRDefault="004B0DA1" w:rsidP="00F815A4">
      <w:pPr>
        <w:jc w:val="both"/>
        <w:rPr>
          <w:sz w:val="28"/>
          <w:szCs w:val="28"/>
        </w:rPr>
      </w:pPr>
      <w:r>
        <w:rPr>
          <w:sz w:val="28"/>
          <w:szCs w:val="28"/>
        </w:rPr>
        <w:t>Вывод:</w:t>
      </w:r>
      <w:r w:rsidRPr="004B0DA1">
        <w:t xml:space="preserve"> </w:t>
      </w:r>
      <w:r w:rsidRPr="004B0DA1">
        <w:rPr>
          <w:sz w:val="28"/>
          <w:szCs w:val="28"/>
        </w:rPr>
        <w:t>выявленные проблемы не повлияли на качество организации внеурочной деятельности. Благодаря внесению необходимых изменений учебный план по внеурочной деятельности выполнен в полном объеме</w:t>
      </w:r>
      <w:r>
        <w:rPr>
          <w:sz w:val="28"/>
          <w:szCs w:val="28"/>
        </w:rPr>
        <w:t>.</w:t>
      </w:r>
    </w:p>
    <w:p w:rsidR="00027989" w:rsidRDefault="00027989" w:rsidP="00F815A4">
      <w:pPr>
        <w:jc w:val="both"/>
        <w:rPr>
          <w:sz w:val="28"/>
          <w:szCs w:val="28"/>
        </w:rPr>
      </w:pPr>
    </w:p>
    <w:p w:rsidR="004B0DA1" w:rsidRPr="004B0DA1" w:rsidRDefault="004B0DA1" w:rsidP="004B0DA1">
      <w:pPr>
        <w:spacing w:after="200" w:line="276" w:lineRule="auto"/>
        <w:ind w:firstLine="708"/>
        <w:jc w:val="both"/>
        <w:rPr>
          <w:sz w:val="28"/>
          <w:szCs w:val="28"/>
        </w:rPr>
      </w:pPr>
      <w:r w:rsidRPr="004B0DA1">
        <w:rPr>
          <w:sz w:val="28"/>
          <w:szCs w:val="28"/>
        </w:rPr>
        <w:t>Воспитательная работа в Школе осуществля</w:t>
      </w:r>
      <w:r>
        <w:rPr>
          <w:sz w:val="28"/>
          <w:szCs w:val="28"/>
        </w:rPr>
        <w:t>ется по следующим направлениям:</w:t>
      </w:r>
    </w:p>
    <w:p w:rsidR="004B0DA1" w:rsidRPr="004B0DA1" w:rsidRDefault="004B0DA1" w:rsidP="004B0DA1">
      <w:pPr>
        <w:pStyle w:val="a4"/>
        <w:spacing w:line="360" w:lineRule="auto"/>
        <w:rPr>
          <w:sz w:val="28"/>
        </w:rPr>
      </w:pPr>
      <w:r w:rsidRPr="004B0DA1">
        <w:rPr>
          <w:sz w:val="28"/>
        </w:rPr>
        <w:t>гражданско-патриотическое воспитание;</w:t>
      </w:r>
    </w:p>
    <w:p w:rsidR="004B0DA1" w:rsidRPr="004B0DA1" w:rsidRDefault="004B0DA1" w:rsidP="004B0DA1">
      <w:pPr>
        <w:pStyle w:val="a4"/>
        <w:spacing w:line="360" w:lineRule="auto"/>
        <w:rPr>
          <w:sz w:val="28"/>
        </w:rPr>
      </w:pPr>
      <w:r w:rsidRPr="004B0DA1">
        <w:rPr>
          <w:sz w:val="28"/>
        </w:rPr>
        <w:t>духовно-нравственное воспитание;</w:t>
      </w:r>
    </w:p>
    <w:p w:rsidR="004B0DA1" w:rsidRPr="004B0DA1" w:rsidRDefault="004B0DA1" w:rsidP="004B0DA1">
      <w:pPr>
        <w:pStyle w:val="a4"/>
        <w:spacing w:line="360" w:lineRule="auto"/>
        <w:rPr>
          <w:sz w:val="28"/>
        </w:rPr>
      </w:pPr>
      <w:r w:rsidRPr="004B0DA1">
        <w:rPr>
          <w:sz w:val="28"/>
        </w:rPr>
        <w:t>здоровьесберегающее воспитание;</w:t>
      </w:r>
    </w:p>
    <w:p w:rsidR="004B0DA1" w:rsidRPr="004B0DA1" w:rsidRDefault="004B0DA1" w:rsidP="004B0DA1">
      <w:pPr>
        <w:pStyle w:val="a4"/>
        <w:spacing w:line="360" w:lineRule="auto"/>
        <w:rPr>
          <w:sz w:val="28"/>
        </w:rPr>
      </w:pPr>
      <w:r w:rsidRPr="004B0DA1">
        <w:rPr>
          <w:sz w:val="28"/>
        </w:rPr>
        <w:t>трудовое воспитание;</w:t>
      </w:r>
    </w:p>
    <w:p w:rsidR="004B0DA1" w:rsidRPr="004B0DA1" w:rsidRDefault="004B0DA1" w:rsidP="004B0DA1">
      <w:pPr>
        <w:pStyle w:val="a4"/>
        <w:spacing w:line="360" w:lineRule="auto"/>
        <w:rPr>
          <w:sz w:val="28"/>
        </w:rPr>
      </w:pPr>
      <w:r w:rsidRPr="004B0DA1">
        <w:rPr>
          <w:sz w:val="28"/>
        </w:rPr>
        <w:t>интеллектуальное воспитание;</w:t>
      </w:r>
    </w:p>
    <w:p w:rsidR="004B0DA1" w:rsidRPr="004B0DA1" w:rsidRDefault="004B0DA1" w:rsidP="004B0DA1">
      <w:pPr>
        <w:pStyle w:val="a4"/>
        <w:spacing w:line="360" w:lineRule="auto"/>
        <w:rPr>
          <w:sz w:val="28"/>
        </w:rPr>
      </w:pPr>
      <w:r w:rsidRPr="004B0DA1">
        <w:rPr>
          <w:sz w:val="28"/>
        </w:rPr>
        <w:t>социокультурное воспитание;</w:t>
      </w:r>
    </w:p>
    <w:p w:rsidR="004B0DA1" w:rsidRPr="004B0DA1" w:rsidRDefault="004B0DA1" w:rsidP="004B0DA1">
      <w:pPr>
        <w:pStyle w:val="a4"/>
        <w:spacing w:line="360" w:lineRule="auto"/>
        <w:rPr>
          <w:sz w:val="28"/>
        </w:rPr>
      </w:pPr>
      <w:r w:rsidRPr="004B0DA1">
        <w:rPr>
          <w:sz w:val="28"/>
        </w:rPr>
        <w:lastRenderedPageBreak/>
        <w:t>эстетическое воспитание;</w:t>
      </w:r>
    </w:p>
    <w:p w:rsidR="004B0DA1" w:rsidRPr="004B0DA1" w:rsidRDefault="004B0DA1" w:rsidP="004B0DA1">
      <w:pPr>
        <w:pStyle w:val="a4"/>
        <w:spacing w:line="360" w:lineRule="auto"/>
        <w:rPr>
          <w:sz w:val="28"/>
        </w:rPr>
      </w:pPr>
      <w:r w:rsidRPr="004B0DA1">
        <w:rPr>
          <w:sz w:val="28"/>
        </w:rPr>
        <w:t>экологическое воспитание;</w:t>
      </w:r>
    </w:p>
    <w:p w:rsidR="004B0DA1" w:rsidRPr="004B0DA1" w:rsidRDefault="004B0DA1" w:rsidP="004B0DA1">
      <w:pPr>
        <w:pStyle w:val="a4"/>
        <w:spacing w:line="360" w:lineRule="auto"/>
        <w:rPr>
          <w:sz w:val="28"/>
        </w:rPr>
      </w:pPr>
      <w:r w:rsidRPr="004B0DA1">
        <w:rPr>
          <w:sz w:val="28"/>
        </w:rPr>
        <w:t>правовое воспитание и культура безопасности;</w:t>
      </w:r>
    </w:p>
    <w:p w:rsidR="004B0DA1" w:rsidRPr="004B0DA1" w:rsidRDefault="004B0DA1" w:rsidP="004B0DA1">
      <w:pPr>
        <w:pStyle w:val="a4"/>
        <w:spacing w:line="360" w:lineRule="auto"/>
        <w:rPr>
          <w:sz w:val="28"/>
        </w:rPr>
      </w:pPr>
      <w:r w:rsidRPr="004B0DA1">
        <w:rPr>
          <w:sz w:val="28"/>
        </w:rPr>
        <w:t>внеурочная деятельность;</w:t>
      </w:r>
    </w:p>
    <w:p w:rsidR="004B0DA1" w:rsidRPr="004B0DA1" w:rsidRDefault="004B0DA1" w:rsidP="004B0DA1">
      <w:pPr>
        <w:pStyle w:val="a4"/>
        <w:spacing w:line="360" w:lineRule="auto"/>
        <w:rPr>
          <w:sz w:val="28"/>
        </w:rPr>
      </w:pPr>
      <w:r w:rsidRPr="004B0DA1">
        <w:rPr>
          <w:sz w:val="28"/>
        </w:rPr>
        <w:t>работа с родителями;</w:t>
      </w:r>
    </w:p>
    <w:p w:rsidR="004B0DA1" w:rsidRPr="004B0DA1" w:rsidRDefault="004B0DA1" w:rsidP="004B0DA1">
      <w:pPr>
        <w:pStyle w:val="a4"/>
        <w:spacing w:line="360" w:lineRule="auto"/>
        <w:rPr>
          <w:sz w:val="28"/>
        </w:rPr>
      </w:pPr>
      <w:r w:rsidRPr="004B0DA1">
        <w:rPr>
          <w:sz w:val="28"/>
        </w:rPr>
        <w:t>работа с учениками группы риска и их родителями.</w:t>
      </w:r>
    </w:p>
    <w:p w:rsidR="004B0DA1" w:rsidRDefault="004B0DA1" w:rsidP="004B0DA1">
      <w:pPr>
        <w:spacing w:after="200" w:line="276" w:lineRule="auto"/>
        <w:jc w:val="both"/>
      </w:pPr>
    </w:p>
    <w:p w:rsidR="004B0DA1" w:rsidRPr="004B0DA1" w:rsidRDefault="004B0DA1" w:rsidP="004B0DA1">
      <w:pPr>
        <w:spacing w:after="200" w:line="276" w:lineRule="auto"/>
        <w:jc w:val="both"/>
        <w:rPr>
          <w:sz w:val="28"/>
          <w:szCs w:val="28"/>
        </w:rPr>
      </w:pPr>
      <w:r w:rsidRPr="004B0DA1">
        <w:rPr>
          <w:sz w:val="28"/>
          <w:szCs w:val="28"/>
        </w:rPr>
        <w:t>Во втором полугодии 2019/20 учебного года классными руководителями использовались различные формы работы с обучающимися и их родителями:</w:t>
      </w:r>
    </w:p>
    <w:p w:rsidR="004B0DA1" w:rsidRPr="004B0DA1" w:rsidRDefault="004B0DA1" w:rsidP="004B0DA1">
      <w:pPr>
        <w:pStyle w:val="a4"/>
        <w:spacing w:line="276" w:lineRule="auto"/>
        <w:rPr>
          <w:sz w:val="28"/>
        </w:rPr>
      </w:pPr>
      <w:r w:rsidRPr="004B0DA1">
        <w:rPr>
          <w:sz w:val="28"/>
        </w:rPr>
        <w:t>тематические классные часы (дистанционно);</w:t>
      </w:r>
    </w:p>
    <w:p w:rsidR="004B0DA1" w:rsidRPr="004B0DA1" w:rsidRDefault="004B0DA1" w:rsidP="004B0DA1">
      <w:pPr>
        <w:pStyle w:val="a4"/>
        <w:spacing w:line="276" w:lineRule="auto"/>
        <w:rPr>
          <w:sz w:val="28"/>
        </w:rPr>
      </w:pPr>
      <w:r w:rsidRPr="004B0DA1">
        <w:rPr>
          <w:sz w:val="28"/>
        </w:rPr>
        <w:t>участие в творческих конкурсах: конкурсы рисунков, фотоконкурсы, конкурс чтецов (дистанционно);</w:t>
      </w:r>
    </w:p>
    <w:p w:rsidR="004B0DA1" w:rsidRPr="004B0DA1" w:rsidRDefault="004B0DA1" w:rsidP="004B0DA1">
      <w:pPr>
        <w:pStyle w:val="a4"/>
        <w:spacing w:line="276" w:lineRule="auto"/>
        <w:rPr>
          <w:sz w:val="28"/>
        </w:rPr>
      </w:pPr>
      <w:r w:rsidRPr="004B0DA1">
        <w:rPr>
          <w:sz w:val="28"/>
        </w:rPr>
        <w:t>участие в интеллектуальных конкурсах, олимпиадах (дистанционно);</w:t>
      </w:r>
    </w:p>
    <w:p w:rsidR="004B0DA1" w:rsidRPr="004B0DA1" w:rsidRDefault="004B0DA1" w:rsidP="004B0DA1">
      <w:pPr>
        <w:pStyle w:val="a4"/>
        <w:spacing w:line="276" w:lineRule="auto"/>
        <w:rPr>
          <w:sz w:val="28"/>
        </w:rPr>
      </w:pPr>
      <w:r w:rsidRPr="004B0DA1">
        <w:rPr>
          <w:sz w:val="28"/>
        </w:rPr>
        <w:t>индивидуальные беседы с учащимися (дистанционно);</w:t>
      </w:r>
    </w:p>
    <w:p w:rsidR="004B0DA1" w:rsidRPr="004B0DA1" w:rsidRDefault="004B0DA1" w:rsidP="004B0DA1">
      <w:pPr>
        <w:pStyle w:val="a4"/>
        <w:spacing w:line="276" w:lineRule="auto"/>
        <w:rPr>
          <w:sz w:val="28"/>
        </w:rPr>
      </w:pPr>
      <w:r w:rsidRPr="004B0DA1">
        <w:rPr>
          <w:sz w:val="28"/>
        </w:rPr>
        <w:t>индивидуальные беседы с родителями (дистанционно);</w:t>
      </w:r>
    </w:p>
    <w:p w:rsidR="004B0DA1" w:rsidRPr="004B0DA1" w:rsidRDefault="004B0DA1" w:rsidP="004B0DA1">
      <w:pPr>
        <w:pStyle w:val="a4"/>
        <w:spacing w:line="276" w:lineRule="auto"/>
        <w:rPr>
          <w:sz w:val="28"/>
        </w:rPr>
      </w:pPr>
      <w:r w:rsidRPr="004B0DA1">
        <w:rPr>
          <w:sz w:val="28"/>
        </w:rPr>
        <w:t>родительские собрания (дистанционно).</w:t>
      </w:r>
    </w:p>
    <w:p w:rsidR="004B0DA1" w:rsidRPr="004B0DA1" w:rsidRDefault="004B0DA1" w:rsidP="004B0DA1">
      <w:pPr>
        <w:pStyle w:val="a4"/>
      </w:pPr>
    </w:p>
    <w:p w:rsidR="00F815A4" w:rsidRPr="008C0AD0" w:rsidRDefault="004B0DA1" w:rsidP="004B0DA1">
      <w:pPr>
        <w:spacing w:after="200" w:line="276" w:lineRule="auto"/>
        <w:ind w:firstLine="708"/>
        <w:jc w:val="both"/>
        <w:rPr>
          <w:sz w:val="28"/>
          <w:szCs w:val="28"/>
        </w:rPr>
      </w:pPr>
      <w:r w:rsidRPr="004B0DA1">
        <w:rPr>
          <w:sz w:val="28"/>
          <w:szCs w:val="28"/>
        </w:rPr>
        <w:t xml:space="preserve">На начало 2020/21 учебного года в Школе сформировано </w:t>
      </w:r>
      <w:r>
        <w:rPr>
          <w:sz w:val="28"/>
          <w:szCs w:val="28"/>
        </w:rPr>
        <w:t xml:space="preserve">5 классов-комплектов. </w:t>
      </w:r>
      <w:r w:rsidRPr="004B0DA1">
        <w:rPr>
          <w:sz w:val="28"/>
          <w:szCs w:val="28"/>
        </w:rPr>
        <w:t xml:space="preserve"> Классными руководителями </w:t>
      </w:r>
      <w:r>
        <w:rPr>
          <w:sz w:val="28"/>
          <w:szCs w:val="28"/>
        </w:rPr>
        <w:t>1-9</w:t>
      </w:r>
      <w:r w:rsidRPr="004B0DA1">
        <w:rPr>
          <w:sz w:val="28"/>
          <w:szCs w:val="28"/>
        </w:rPr>
        <w:t xml:space="preserve"> классов составлены годовые планы воспитательной работы с классами в соответствии с планом воспитательной работы Школы.</w:t>
      </w:r>
      <w:r w:rsidR="00F815A4" w:rsidRPr="00F37A81">
        <w:rPr>
          <w:sz w:val="28"/>
          <w:szCs w:val="28"/>
        </w:rPr>
        <w:t>2020</w:t>
      </w:r>
      <w:r w:rsidR="00F815A4" w:rsidRPr="008C0AD0">
        <w:rPr>
          <w:sz w:val="28"/>
          <w:szCs w:val="28"/>
        </w:rPr>
        <w:t xml:space="preserve"> год проходил под знаком 75-летия Великой Победы советского народа в борьбе с фашистской Германией. Была принята комплексная Программа по гражданско-патриотическому и духовно-нравственному воспитанию обучающихся. В ходе реализации этой Программы было проведено немало интересных дел, проектов, акций, таких как «Поздравление ветерана», «Георгиевская ленточка», «Письмо Победы», «Окна Победы», «Наследники Победы» и др.</w:t>
      </w:r>
      <w:r w:rsidR="00F815A4" w:rsidRPr="008C0AD0">
        <w:rPr>
          <w:rFonts w:eastAsia="Calibri"/>
          <w:sz w:val="28"/>
          <w:szCs w:val="28"/>
          <w:lang w:eastAsia="en-US"/>
        </w:rPr>
        <w:t xml:space="preserve"> Центром гражданско-патриотического воспитания школьников является школьный историко-краеведческий музей. </w:t>
      </w:r>
      <w:r w:rsidR="00F815A4" w:rsidRPr="008C0AD0">
        <w:rPr>
          <w:sz w:val="28"/>
          <w:szCs w:val="28"/>
        </w:rPr>
        <w:t>В течении 2019-2020 учебного года коллектив учащихся и педагогов школьного музея приняли участие в конкурсах различного уровня.         Традиционными конкурсами стали:</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Всероссийский конкурс юношеских исследовательских работ «Человек в истории. Россия ХХ век»</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Всероссийский конкурс по церковно-историческому краеведению</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Областные краеведческие чтения</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Бурылинские чтения</w:t>
      </w:r>
    </w:p>
    <w:p w:rsidR="00F815A4" w:rsidRPr="008C0AD0" w:rsidRDefault="00F815A4" w:rsidP="00F815A4">
      <w:pPr>
        <w:rPr>
          <w:rFonts w:eastAsia="Calibri"/>
          <w:sz w:val="28"/>
          <w:szCs w:val="28"/>
        </w:rPr>
      </w:pPr>
      <w:r w:rsidRPr="008C0AD0">
        <w:rPr>
          <w:rFonts w:eastAsia="Calibri"/>
          <w:sz w:val="28"/>
          <w:szCs w:val="28"/>
        </w:rPr>
        <w:lastRenderedPageBreak/>
        <w:t></w:t>
      </w:r>
      <w:r w:rsidRPr="008C0AD0">
        <w:rPr>
          <w:rFonts w:eastAsia="Calibri"/>
          <w:sz w:val="28"/>
          <w:szCs w:val="28"/>
        </w:rPr>
        <w:tab/>
        <w:t>Всероссийская акция «Я гражданин России»</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Областной конкурс на лучшее летнее путешествие</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Областной конкурс «Чтобы помнили…»</w:t>
      </w:r>
    </w:p>
    <w:p w:rsidR="00F815A4" w:rsidRPr="008C0AD0" w:rsidRDefault="00F815A4" w:rsidP="00F815A4">
      <w:pPr>
        <w:rPr>
          <w:rFonts w:eastAsia="Calibri"/>
          <w:sz w:val="28"/>
          <w:szCs w:val="28"/>
        </w:rPr>
      </w:pPr>
      <w:r w:rsidRPr="008C0AD0">
        <w:rPr>
          <w:rFonts w:eastAsia="Calibri"/>
          <w:sz w:val="28"/>
          <w:szCs w:val="28"/>
        </w:rPr>
        <w:t></w:t>
      </w:r>
      <w:r w:rsidRPr="008C0AD0">
        <w:rPr>
          <w:rFonts w:eastAsia="Calibri"/>
          <w:sz w:val="28"/>
          <w:szCs w:val="28"/>
        </w:rPr>
        <w:tab/>
        <w:t>Областной конкурс «Семейная реликвия»</w:t>
      </w:r>
    </w:p>
    <w:p w:rsidR="00F815A4" w:rsidRPr="008C0AD0" w:rsidRDefault="00F815A4" w:rsidP="00F815A4">
      <w:pPr>
        <w:jc w:val="both"/>
      </w:pPr>
    </w:p>
    <w:p w:rsidR="00F815A4" w:rsidRPr="00F37A81" w:rsidRDefault="00F815A4" w:rsidP="00F815A4">
      <w:pPr>
        <w:jc w:val="both"/>
        <w:rPr>
          <w:rFonts w:eastAsia="Calibri"/>
          <w:sz w:val="28"/>
          <w:szCs w:val="28"/>
        </w:rPr>
      </w:pPr>
      <w:r w:rsidRPr="00F37A81">
        <w:rPr>
          <w:rFonts w:eastAsia="Calibri"/>
          <w:sz w:val="28"/>
          <w:szCs w:val="28"/>
        </w:rPr>
        <w:t>Лучшими краеведами- исследователями стали: Лебедев Матвей, Голубев Егор, Гарусов Александр, Волкова Валерия.</w:t>
      </w:r>
    </w:p>
    <w:p w:rsidR="00F815A4" w:rsidRPr="00F37A81" w:rsidRDefault="00F815A4" w:rsidP="00F815A4">
      <w:pPr>
        <w:jc w:val="both"/>
        <w:rPr>
          <w:rFonts w:eastAsia="Calibri"/>
          <w:sz w:val="28"/>
          <w:szCs w:val="28"/>
        </w:rPr>
      </w:pPr>
      <w:r w:rsidRPr="00F37A81">
        <w:rPr>
          <w:rFonts w:eastAsia="Calibri"/>
          <w:sz w:val="28"/>
          <w:szCs w:val="28"/>
        </w:rPr>
        <w:t xml:space="preserve"> Коллектив имеет награды: </w:t>
      </w:r>
    </w:p>
    <w:p w:rsidR="00F815A4" w:rsidRPr="00F37A81" w:rsidRDefault="00F815A4" w:rsidP="00F815A4">
      <w:pPr>
        <w:jc w:val="both"/>
        <w:rPr>
          <w:rFonts w:eastAsia="Calibri"/>
          <w:sz w:val="28"/>
          <w:szCs w:val="28"/>
        </w:rPr>
      </w:pPr>
      <w:r w:rsidRPr="00F37A81">
        <w:rPr>
          <w:rFonts w:eastAsia="Calibri"/>
          <w:sz w:val="28"/>
          <w:szCs w:val="28"/>
        </w:rPr>
        <w:t>1.Отдела образования Вичугского муниципального района</w:t>
      </w:r>
    </w:p>
    <w:p w:rsidR="00F815A4" w:rsidRPr="00F37A81" w:rsidRDefault="00F815A4" w:rsidP="00F815A4">
      <w:pPr>
        <w:jc w:val="both"/>
        <w:rPr>
          <w:rFonts w:eastAsia="Calibri"/>
          <w:sz w:val="28"/>
          <w:szCs w:val="28"/>
        </w:rPr>
      </w:pPr>
      <w:r w:rsidRPr="00F37A81">
        <w:rPr>
          <w:rFonts w:eastAsia="Calibri"/>
          <w:sz w:val="28"/>
          <w:szCs w:val="28"/>
        </w:rPr>
        <w:t xml:space="preserve">2.ГБУ ДО «Ивановский областной центр развития дополнительного образования детей» </w:t>
      </w:r>
    </w:p>
    <w:p w:rsidR="00F815A4" w:rsidRPr="00F37A81" w:rsidRDefault="00F815A4" w:rsidP="00F815A4">
      <w:pPr>
        <w:jc w:val="both"/>
        <w:rPr>
          <w:rFonts w:eastAsia="Calibri"/>
          <w:sz w:val="28"/>
          <w:szCs w:val="28"/>
        </w:rPr>
      </w:pPr>
      <w:r w:rsidRPr="00F37A81">
        <w:rPr>
          <w:rFonts w:eastAsia="Calibri"/>
          <w:sz w:val="28"/>
          <w:szCs w:val="28"/>
        </w:rPr>
        <w:t>3.Департамента образования Ивановской области</w:t>
      </w:r>
    </w:p>
    <w:p w:rsidR="00F815A4" w:rsidRPr="00F37A81" w:rsidRDefault="00F815A4" w:rsidP="00F815A4">
      <w:pPr>
        <w:jc w:val="both"/>
        <w:rPr>
          <w:rFonts w:eastAsia="Calibri"/>
          <w:sz w:val="28"/>
          <w:szCs w:val="28"/>
        </w:rPr>
      </w:pPr>
      <w:r w:rsidRPr="00F37A81">
        <w:rPr>
          <w:rFonts w:eastAsia="Calibri"/>
          <w:sz w:val="28"/>
          <w:szCs w:val="28"/>
        </w:rPr>
        <w:t>4.Московского областного отделения русского географического общества</w:t>
      </w:r>
    </w:p>
    <w:p w:rsidR="00F815A4" w:rsidRDefault="00F815A4" w:rsidP="00F815A4">
      <w:pPr>
        <w:jc w:val="both"/>
        <w:rPr>
          <w:rFonts w:eastAsia="Calibri"/>
          <w:sz w:val="28"/>
          <w:szCs w:val="28"/>
        </w:rPr>
      </w:pPr>
      <w:r w:rsidRPr="00F37A81">
        <w:rPr>
          <w:rFonts w:eastAsia="Calibri"/>
          <w:sz w:val="28"/>
          <w:szCs w:val="28"/>
        </w:rPr>
        <w:t>5. Международного, историко-просветительского общества «Мемориал»</w:t>
      </w:r>
    </w:p>
    <w:p w:rsidR="00F815A4" w:rsidRPr="00F37A81" w:rsidRDefault="00F815A4" w:rsidP="00F815A4">
      <w:pPr>
        <w:jc w:val="both"/>
        <w:rPr>
          <w:rFonts w:eastAsia="Calibri"/>
          <w:sz w:val="28"/>
          <w:szCs w:val="28"/>
        </w:rPr>
      </w:pPr>
    </w:p>
    <w:p w:rsidR="00F815A4" w:rsidRDefault="00F815A4" w:rsidP="00F815A4">
      <w:pPr>
        <w:jc w:val="both"/>
        <w:rPr>
          <w:sz w:val="28"/>
          <w:szCs w:val="28"/>
        </w:rPr>
      </w:pPr>
      <w:r>
        <w:rPr>
          <w:sz w:val="28"/>
          <w:szCs w:val="28"/>
        </w:rPr>
        <w:t>В 2020 году Школа провела работу по профилактике употребления психоактивных веществ, формированию здорового образа жизни и воспитанию законопослушного поведения обучающихся. Мероприятия проводились с участием обучающихся, их родителей, представителей различных органов власти и общественных организаций.</w:t>
      </w:r>
      <w:r w:rsidRPr="00F37A81">
        <w:t xml:space="preserve"> </w:t>
      </w:r>
      <w:r w:rsidRPr="00F37A81">
        <w:rPr>
          <w:sz w:val="28"/>
          <w:szCs w:val="28"/>
        </w:rPr>
        <w:t>Классные руководители активно работают над занятостью учащихся во внеурочное время, организовывают внеклассные мероприятия, чаще в каникулярное время (выезды, походы, экскурсии, игры) проводят профилактическую работу с учащимися и родителями по укреплению здоровья детей, инструктажей по правилам техники безопасности, детского травматизма. В каникулярный период в школе работают объединения разной направленности: «Барс» - гражданско-патриотическое объединение, «Поиск» историко-краеведческое объединение, «Природоспас» - экологический отряд, отряд «ЮИД», объединения «Художественное слово», «Театр», ОФП, Хор.</w:t>
      </w:r>
      <w:r w:rsidRPr="00F37A81">
        <w:t xml:space="preserve"> </w:t>
      </w:r>
      <w:r w:rsidRPr="00F37A81">
        <w:rPr>
          <w:sz w:val="28"/>
          <w:szCs w:val="28"/>
        </w:rPr>
        <w:t>Для формирования мотивации к учебному труду, повышения информационной грамотности подростков и оказания помощи, обучающимся в профессиональном самоопределении, в школе используются различные формы профориентационной работы в рамках направления «Путь в мир профессий».</w:t>
      </w:r>
    </w:p>
    <w:p w:rsidR="004B0DA1" w:rsidRDefault="004B0DA1" w:rsidP="00F815A4">
      <w:pPr>
        <w:jc w:val="both"/>
        <w:rPr>
          <w:sz w:val="28"/>
          <w:szCs w:val="28"/>
        </w:rPr>
      </w:pPr>
      <w:r w:rsidRPr="004B0DA1">
        <w:rPr>
          <w:sz w:val="28"/>
          <w:szCs w:val="28"/>
        </w:rPr>
        <w:t xml:space="preserve">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массовые мероприятия в образовательных организациях запрещены до 01.01.2022. В сложившейся ситуации школьные и классные воспитательные мероприятия в </w:t>
      </w:r>
      <w:r w:rsidR="00915EA6">
        <w:rPr>
          <w:sz w:val="28"/>
          <w:szCs w:val="28"/>
        </w:rPr>
        <w:t xml:space="preserve">первом полугодии 2020-2021 учебного года </w:t>
      </w:r>
      <w:r w:rsidRPr="004B0DA1">
        <w:rPr>
          <w:sz w:val="28"/>
          <w:szCs w:val="28"/>
        </w:rPr>
        <w:t xml:space="preserve">проводились классными руководителями в своих классах. </w:t>
      </w:r>
    </w:p>
    <w:p w:rsidR="004B0DA1" w:rsidRDefault="004B0DA1" w:rsidP="00F815A4">
      <w:pPr>
        <w:jc w:val="both"/>
        <w:rPr>
          <w:sz w:val="28"/>
          <w:szCs w:val="28"/>
        </w:rPr>
      </w:pPr>
    </w:p>
    <w:p w:rsidR="00F815A4" w:rsidRDefault="00F815A4" w:rsidP="00F815A4">
      <w:pPr>
        <w:jc w:val="both"/>
        <w:rPr>
          <w:b/>
          <w:sz w:val="28"/>
          <w:szCs w:val="28"/>
        </w:rPr>
      </w:pPr>
      <w:r>
        <w:rPr>
          <w:b/>
          <w:sz w:val="28"/>
          <w:szCs w:val="28"/>
        </w:rPr>
        <w:lastRenderedPageBreak/>
        <w:t>Дополнительное образование:</w:t>
      </w:r>
    </w:p>
    <w:p w:rsidR="00915EA6" w:rsidRPr="00915EA6" w:rsidRDefault="00915EA6" w:rsidP="00915EA6">
      <w:pPr>
        <w:jc w:val="both"/>
        <w:rPr>
          <w:sz w:val="28"/>
          <w:szCs w:val="28"/>
        </w:rPr>
      </w:pPr>
      <w:r w:rsidRPr="00915EA6">
        <w:rPr>
          <w:sz w:val="28"/>
          <w:szCs w:val="28"/>
        </w:rPr>
        <w:t>Весна 2020. Все программы дополнительного образования художественной, социально-педагогической, туристско-краеведческой, естественно-научной и технической (кроме физкультурно-спортивного направления) направленности реализовывались в дистанционном формате:</w:t>
      </w:r>
    </w:p>
    <w:p w:rsidR="00915EA6" w:rsidRPr="00915EA6" w:rsidRDefault="00915EA6" w:rsidP="00915EA6">
      <w:pPr>
        <w:jc w:val="both"/>
        <w:rPr>
          <w:sz w:val="28"/>
          <w:szCs w:val="28"/>
        </w:rPr>
      </w:pPr>
    </w:p>
    <w:p w:rsidR="00915EA6" w:rsidRPr="00915EA6" w:rsidRDefault="00915EA6" w:rsidP="00915EA6">
      <w:pPr>
        <w:jc w:val="both"/>
        <w:rPr>
          <w:sz w:val="28"/>
          <w:szCs w:val="28"/>
        </w:rPr>
      </w:pPr>
      <w:r w:rsidRPr="00915EA6">
        <w:rPr>
          <w:sz w:val="28"/>
          <w:szCs w:val="28"/>
        </w:rPr>
        <w:t>были внесены изменения в положение о ДО, в рабочие программы курсов и скорректировано КТП;</w:t>
      </w:r>
    </w:p>
    <w:p w:rsidR="00915EA6" w:rsidRPr="00915EA6" w:rsidRDefault="00915EA6" w:rsidP="00915EA6">
      <w:pPr>
        <w:jc w:val="both"/>
        <w:rPr>
          <w:sz w:val="28"/>
          <w:szCs w:val="28"/>
        </w:rPr>
      </w:pPr>
      <w:r w:rsidRPr="00915EA6">
        <w:rPr>
          <w:sz w:val="28"/>
          <w:szCs w:val="28"/>
        </w:rPr>
        <w:t>сформировано расписание занятий на каждый учебный день в соответствии с образовательной программой и программами дополнительного образования, предусматривая дифференциацию по классам и время проведения занятия не более 30 минут;</w:t>
      </w:r>
    </w:p>
    <w:p w:rsidR="00915EA6" w:rsidRDefault="00915EA6" w:rsidP="00915EA6">
      <w:pPr>
        <w:jc w:val="both"/>
        <w:rPr>
          <w:sz w:val="28"/>
          <w:szCs w:val="28"/>
        </w:rPr>
      </w:pPr>
      <w:r w:rsidRPr="00915EA6">
        <w:rPr>
          <w:sz w:val="28"/>
          <w:szCs w:val="28"/>
        </w:rPr>
        <w:t>проводилось обязательное информирование обучающихся и их родителей об изменениях в программах ДО.</w:t>
      </w:r>
    </w:p>
    <w:p w:rsidR="00915EA6" w:rsidRPr="00915EA6" w:rsidRDefault="00915EA6" w:rsidP="00915EA6">
      <w:pPr>
        <w:jc w:val="both"/>
        <w:rPr>
          <w:sz w:val="28"/>
          <w:szCs w:val="28"/>
        </w:rPr>
      </w:pPr>
    </w:p>
    <w:p w:rsidR="00915EA6" w:rsidRPr="00915EA6" w:rsidRDefault="00915EA6" w:rsidP="00F815A4">
      <w:pPr>
        <w:jc w:val="both"/>
        <w:rPr>
          <w:sz w:val="28"/>
          <w:szCs w:val="28"/>
        </w:rPr>
      </w:pPr>
      <w:r w:rsidRPr="00915EA6">
        <w:rPr>
          <w:sz w:val="28"/>
          <w:szCs w:val="28"/>
        </w:rPr>
        <w:t>Осень 2020. В первой четверти 2020–2021 учебного года занятия по программам ДО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Роспотребнадзора. В очной форме проводились занятия, которые</w:t>
      </w:r>
      <w:r>
        <w:rPr>
          <w:sz w:val="28"/>
          <w:szCs w:val="28"/>
        </w:rPr>
        <w:t xml:space="preserve"> требуют очного взаимодействия.</w:t>
      </w:r>
    </w:p>
    <w:p w:rsidR="00915EA6" w:rsidRDefault="00915EA6" w:rsidP="00F815A4">
      <w:pPr>
        <w:jc w:val="both"/>
        <w:rPr>
          <w:b/>
          <w:sz w:val="28"/>
          <w:szCs w:val="28"/>
        </w:rPr>
      </w:pPr>
    </w:p>
    <w:p w:rsidR="00F815A4" w:rsidRDefault="00F815A4" w:rsidP="00F815A4">
      <w:pPr>
        <w:jc w:val="both"/>
        <w:rPr>
          <w:sz w:val="28"/>
          <w:szCs w:val="28"/>
        </w:rPr>
      </w:pPr>
      <w:r>
        <w:rPr>
          <w:sz w:val="28"/>
          <w:szCs w:val="28"/>
        </w:rPr>
        <w:t>Дополнительное образование в школе организовано по следующим направлениям:</w:t>
      </w:r>
    </w:p>
    <w:p w:rsidR="00F815A4" w:rsidRDefault="00F815A4" w:rsidP="00F815A4">
      <w:pPr>
        <w:jc w:val="both"/>
        <w:rPr>
          <w:sz w:val="28"/>
          <w:szCs w:val="28"/>
        </w:rPr>
      </w:pPr>
      <w:r>
        <w:rPr>
          <w:sz w:val="28"/>
          <w:szCs w:val="28"/>
        </w:rPr>
        <w:t>- физкультурно-спортивное</w:t>
      </w:r>
    </w:p>
    <w:p w:rsidR="00F815A4" w:rsidRDefault="00F815A4" w:rsidP="00F815A4">
      <w:pPr>
        <w:jc w:val="both"/>
        <w:rPr>
          <w:sz w:val="28"/>
          <w:szCs w:val="28"/>
        </w:rPr>
      </w:pPr>
      <w:r>
        <w:rPr>
          <w:sz w:val="28"/>
          <w:szCs w:val="28"/>
        </w:rPr>
        <w:t>- финансовая грамотность</w:t>
      </w:r>
    </w:p>
    <w:p w:rsidR="00F815A4" w:rsidRDefault="00F815A4" w:rsidP="00F815A4">
      <w:pPr>
        <w:jc w:val="both"/>
        <w:rPr>
          <w:sz w:val="28"/>
          <w:szCs w:val="28"/>
        </w:rPr>
      </w:pPr>
      <w:r>
        <w:rPr>
          <w:sz w:val="28"/>
          <w:szCs w:val="28"/>
        </w:rPr>
        <w:t>- художественное</w:t>
      </w:r>
    </w:p>
    <w:p w:rsidR="00F815A4" w:rsidRDefault="00F815A4" w:rsidP="00F815A4">
      <w:pPr>
        <w:jc w:val="both"/>
        <w:rPr>
          <w:sz w:val="28"/>
          <w:szCs w:val="28"/>
        </w:rPr>
      </w:pPr>
      <w:r>
        <w:rPr>
          <w:sz w:val="28"/>
          <w:szCs w:val="28"/>
        </w:rPr>
        <w:t>Выбор направлений осуществлен на основании опроса обучающихся и их родителей (законных представителей), на основании имеющихся профессиональных кадров и условий для занятий.</w:t>
      </w:r>
    </w:p>
    <w:p w:rsidR="00F815A4" w:rsidRDefault="00F815A4" w:rsidP="00F815A4">
      <w:pPr>
        <w:jc w:val="both"/>
        <w:rPr>
          <w:sz w:val="28"/>
          <w:szCs w:val="28"/>
        </w:rPr>
      </w:pPr>
      <w:r>
        <w:rPr>
          <w:sz w:val="28"/>
          <w:szCs w:val="28"/>
        </w:rPr>
        <w:t>Во второй половине 2019-2020 года, в первой половине 2020-2021 года занятия по программам дополнительного образования проводились дистанционно. Учет родительского мнения показал, что большая часть родителей не удовлетворена подобным форматом занятий по дополнительному образованию.</w:t>
      </w:r>
    </w:p>
    <w:p w:rsidR="00F815A4" w:rsidRDefault="00F815A4" w:rsidP="00F815A4">
      <w:pPr>
        <w:jc w:val="both"/>
        <w:rPr>
          <w:sz w:val="28"/>
          <w:szCs w:val="28"/>
        </w:rPr>
      </w:pPr>
      <w:r>
        <w:rPr>
          <w:sz w:val="28"/>
          <w:szCs w:val="28"/>
        </w:rPr>
        <w:t xml:space="preserve">Анализ данных по посещению детьми занятий дополнительного образования показывает снижение показателя по охвату обучающихся в связи с переходом на дистанционный режим обучения, особенно по программа физкультурно-спортивной направленности, что является закономерным. </w:t>
      </w:r>
    </w:p>
    <w:p w:rsidR="00F815A4" w:rsidRDefault="00F815A4" w:rsidP="00F815A4">
      <w:pPr>
        <w:jc w:val="both"/>
        <w:rPr>
          <w:sz w:val="28"/>
          <w:szCs w:val="28"/>
        </w:rPr>
      </w:pPr>
    </w:p>
    <w:p w:rsidR="00F815A4" w:rsidRDefault="00F815A4" w:rsidP="00F815A4">
      <w:pPr>
        <w:rPr>
          <w:sz w:val="28"/>
          <w:szCs w:val="28"/>
        </w:rPr>
      </w:pPr>
    </w:p>
    <w:p w:rsidR="00F815A4" w:rsidRDefault="00F815A4" w:rsidP="00F815A4">
      <w:pPr>
        <w:ind w:firstLine="708"/>
        <w:rPr>
          <w:sz w:val="28"/>
          <w:szCs w:val="28"/>
        </w:rPr>
      </w:pPr>
      <w:r>
        <w:rPr>
          <w:sz w:val="28"/>
          <w:szCs w:val="28"/>
        </w:rPr>
        <w:t>Удовлетворенность дополнительным образованием</w:t>
      </w:r>
    </w:p>
    <w:p w:rsidR="00F815A4" w:rsidRDefault="00F815A4" w:rsidP="00F815A4">
      <w:pPr>
        <w:ind w:firstLine="708"/>
        <w:rPr>
          <w:sz w:val="28"/>
          <w:szCs w:val="28"/>
        </w:rPr>
      </w:pPr>
      <w:r>
        <w:rPr>
          <w:noProof/>
          <w:sz w:val="28"/>
          <w:szCs w:val="28"/>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15A4" w:rsidRPr="002B6D9D" w:rsidRDefault="00F815A4" w:rsidP="00F815A4">
      <w:pPr>
        <w:rPr>
          <w:sz w:val="28"/>
          <w:szCs w:val="28"/>
        </w:rPr>
      </w:pPr>
    </w:p>
    <w:p w:rsidR="00F815A4" w:rsidRDefault="00915EA6" w:rsidP="00F815A4">
      <w:pPr>
        <w:rPr>
          <w:sz w:val="28"/>
          <w:szCs w:val="28"/>
        </w:rPr>
      </w:pPr>
      <w:r>
        <w:rPr>
          <w:sz w:val="28"/>
          <w:szCs w:val="28"/>
        </w:rPr>
        <w:t>Б</w:t>
      </w:r>
      <w:r w:rsidRPr="00915EA6">
        <w:rPr>
          <w:sz w:val="28"/>
          <w:szCs w:val="28"/>
        </w:rPr>
        <w:t>лагодаря внесению необходимых изменений программы дополнительного образования выполнены в полном объеме</w:t>
      </w:r>
    </w:p>
    <w:p w:rsidR="00F815A4" w:rsidRDefault="00915EA6" w:rsidP="00F815A4">
      <w:pPr>
        <w:tabs>
          <w:tab w:val="left" w:pos="2745"/>
        </w:tabs>
        <w:rPr>
          <w:sz w:val="28"/>
          <w:szCs w:val="28"/>
        </w:rPr>
      </w:pPr>
      <w:r w:rsidRPr="00915EA6">
        <w:rPr>
          <w:sz w:val="28"/>
          <w:szCs w:val="28"/>
        </w:rPr>
        <w:t>Данные проблемы повлияли на качество дополнительного образования, существенно повысив его.</w:t>
      </w:r>
      <w:r w:rsidR="00F815A4">
        <w:rPr>
          <w:sz w:val="28"/>
          <w:szCs w:val="28"/>
        </w:rPr>
        <w:tab/>
      </w:r>
    </w:p>
    <w:p w:rsidR="00F815A4" w:rsidRDefault="00F815A4" w:rsidP="00F815A4">
      <w:pPr>
        <w:tabs>
          <w:tab w:val="left" w:pos="2745"/>
        </w:tabs>
        <w:rPr>
          <w:sz w:val="28"/>
          <w:szCs w:val="28"/>
        </w:rPr>
      </w:pPr>
    </w:p>
    <w:p w:rsidR="00F815A4" w:rsidRDefault="00F815A4" w:rsidP="00C5791B">
      <w:pPr>
        <w:jc w:val="both"/>
        <w:rPr>
          <w:sz w:val="28"/>
          <w:szCs w:val="28"/>
        </w:rPr>
      </w:pPr>
    </w:p>
    <w:p w:rsidR="00C5791B" w:rsidRDefault="00C5791B" w:rsidP="00C5791B">
      <w:pPr>
        <w:jc w:val="both"/>
        <w:rPr>
          <w:sz w:val="28"/>
          <w:szCs w:val="28"/>
        </w:rPr>
      </w:pPr>
    </w:p>
    <w:p w:rsidR="00C5791B" w:rsidRDefault="00C5791B" w:rsidP="00C5791B">
      <w:pPr>
        <w:jc w:val="both"/>
        <w:rPr>
          <w:b/>
          <w:sz w:val="28"/>
          <w:szCs w:val="28"/>
          <w:u w:val="single"/>
        </w:rPr>
      </w:pPr>
      <w:r w:rsidRPr="00C5791B">
        <w:rPr>
          <w:sz w:val="28"/>
          <w:szCs w:val="28"/>
        </w:rPr>
        <w:t xml:space="preserve"> </w:t>
      </w:r>
      <w:r w:rsidR="00915EA6">
        <w:rPr>
          <w:b/>
          <w:sz w:val="28"/>
          <w:szCs w:val="28"/>
          <w:u w:val="single"/>
          <w:lang w:val="en-US"/>
        </w:rPr>
        <w:t>IV</w:t>
      </w:r>
      <w:r w:rsidRPr="00C5791B">
        <w:rPr>
          <w:b/>
          <w:sz w:val="28"/>
          <w:szCs w:val="28"/>
          <w:u w:val="single"/>
        </w:rPr>
        <w:t xml:space="preserve"> Оценка содержания и качества подготовки обучающихся </w:t>
      </w:r>
    </w:p>
    <w:p w:rsidR="00915EA6" w:rsidRDefault="00915EA6" w:rsidP="00C5791B">
      <w:pPr>
        <w:jc w:val="both"/>
        <w:rPr>
          <w:b/>
          <w:sz w:val="28"/>
          <w:szCs w:val="28"/>
          <w:u w:val="single"/>
        </w:rPr>
      </w:pPr>
    </w:p>
    <w:p w:rsidR="00915EA6" w:rsidRDefault="00915EA6" w:rsidP="00915EA6">
      <w:pPr>
        <w:jc w:val="both"/>
        <w:rPr>
          <w:sz w:val="28"/>
          <w:szCs w:val="28"/>
        </w:rPr>
      </w:pPr>
      <w:r w:rsidRPr="00915EA6">
        <w:rPr>
          <w:sz w:val="28"/>
          <w:szCs w:val="28"/>
        </w:rPr>
        <w:t>В 2020 году ввиду особых услов</w:t>
      </w:r>
      <w:r>
        <w:rPr>
          <w:sz w:val="28"/>
          <w:szCs w:val="28"/>
        </w:rPr>
        <w:t xml:space="preserve">ий промежуточная аттестация 9-х </w:t>
      </w:r>
      <w:r w:rsidRPr="00915EA6">
        <w:rPr>
          <w:sz w:val="28"/>
          <w:szCs w:val="28"/>
        </w:rPr>
        <w:t>классов проводилась по учебным предметам без аттестационных испытаний, поэтому обучающимся всех уровней образования итоговые отметки выставили по текущей успеваемости.</w:t>
      </w:r>
    </w:p>
    <w:p w:rsidR="00915EA6" w:rsidRPr="00915EA6" w:rsidRDefault="00915EA6" w:rsidP="00915EA6">
      <w:pPr>
        <w:jc w:val="both"/>
        <w:rPr>
          <w:sz w:val="28"/>
          <w:szCs w:val="28"/>
        </w:rPr>
      </w:pPr>
    </w:p>
    <w:p w:rsidR="00915EA6" w:rsidRPr="00915EA6" w:rsidRDefault="00915EA6" w:rsidP="00915EA6">
      <w:pPr>
        <w:jc w:val="both"/>
        <w:rPr>
          <w:sz w:val="28"/>
          <w:szCs w:val="28"/>
        </w:rPr>
      </w:pPr>
    </w:p>
    <w:p w:rsidR="00915EA6" w:rsidRDefault="00915EA6" w:rsidP="00915EA6">
      <w:pPr>
        <w:jc w:val="both"/>
        <w:rPr>
          <w:b/>
          <w:sz w:val="28"/>
          <w:szCs w:val="28"/>
          <w:u w:val="single"/>
        </w:rPr>
      </w:pPr>
      <w:r w:rsidRPr="00915EA6">
        <w:rPr>
          <w:b/>
          <w:sz w:val="28"/>
          <w:szCs w:val="28"/>
          <w:u w:val="single"/>
        </w:rPr>
        <w:t>Проведен анализ успеваемости и качества знаний по итогам 2019–2020 учебного года.</w:t>
      </w:r>
    </w:p>
    <w:p w:rsidR="00915EA6" w:rsidRDefault="00915EA6" w:rsidP="00C5791B">
      <w:pPr>
        <w:jc w:val="both"/>
        <w:rPr>
          <w:b/>
          <w:sz w:val="28"/>
          <w:szCs w:val="28"/>
          <w:u w:val="single"/>
        </w:rPr>
      </w:pPr>
    </w:p>
    <w:p w:rsidR="00915EA6" w:rsidRPr="00C5791B" w:rsidRDefault="00915EA6" w:rsidP="00C5791B">
      <w:pPr>
        <w:jc w:val="both"/>
        <w:rPr>
          <w:b/>
          <w:sz w:val="28"/>
          <w:szCs w:val="28"/>
          <w:u w:val="single"/>
        </w:rPr>
      </w:pPr>
    </w:p>
    <w:p w:rsidR="00C5791B" w:rsidRPr="005A3D61" w:rsidRDefault="00C5791B" w:rsidP="00C5791B">
      <w:pPr>
        <w:jc w:val="both"/>
        <w:rPr>
          <w:sz w:val="28"/>
          <w:szCs w:val="28"/>
        </w:rPr>
      </w:pPr>
      <w:r w:rsidRPr="005A3D61">
        <w:rPr>
          <w:sz w:val="28"/>
          <w:szCs w:val="28"/>
        </w:rPr>
        <w:t>Статистика показателей за 3 года 2017-2020 г.</w:t>
      </w:r>
    </w:p>
    <w:p w:rsidR="00C5791B" w:rsidRPr="002B6D9D" w:rsidRDefault="00C5791B" w:rsidP="00C5791B">
      <w:pPr>
        <w:jc w:val="both"/>
        <w:rPr>
          <w:sz w:val="28"/>
          <w:szCs w:val="28"/>
        </w:rPr>
      </w:pPr>
      <w:r>
        <w:rPr>
          <w:sz w:val="28"/>
          <w:szCs w:val="28"/>
        </w:rPr>
        <w:t xml:space="preserve"> </w:t>
      </w:r>
    </w:p>
    <w:tbl>
      <w:tblPr>
        <w:tblStyle w:val="a5"/>
        <w:tblW w:w="0" w:type="auto"/>
        <w:tblLook w:val="04A0"/>
      </w:tblPr>
      <w:tblGrid>
        <w:gridCol w:w="562"/>
        <w:gridCol w:w="2552"/>
        <w:gridCol w:w="1557"/>
        <w:gridCol w:w="1558"/>
        <w:gridCol w:w="1558"/>
        <w:gridCol w:w="1558"/>
      </w:tblGrid>
      <w:tr w:rsidR="00C5791B" w:rsidTr="00C5791B">
        <w:tc>
          <w:tcPr>
            <w:tcW w:w="562" w:type="dxa"/>
          </w:tcPr>
          <w:p w:rsidR="00C5791B" w:rsidRPr="00C5791B" w:rsidRDefault="00C5791B" w:rsidP="00C5791B">
            <w:pPr>
              <w:jc w:val="both"/>
            </w:pPr>
            <w:r>
              <w:t>№</w:t>
            </w:r>
          </w:p>
        </w:tc>
        <w:tc>
          <w:tcPr>
            <w:tcW w:w="2552" w:type="dxa"/>
          </w:tcPr>
          <w:p w:rsidR="00C5791B" w:rsidRPr="00C5791B" w:rsidRDefault="00C5791B" w:rsidP="00C5791B">
            <w:pPr>
              <w:jc w:val="both"/>
            </w:pPr>
            <w:r>
              <w:t>Параметры статистики</w:t>
            </w:r>
          </w:p>
        </w:tc>
        <w:tc>
          <w:tcPr>
            <w:tcW w:w="1557" w:type="dxa"/>
          </w:tcPr>
          <w:p w:rsidR="00C5791B" w:rsidRPr="00C5791B" w:rsidRDefault="00C5791B" w:rsidP="00C5791B">
            <w:pPr>
              <w:jc w:val="both"/>
            </w:pPr>
            <w:r>
              <w:t>2017-2018 учебный год</w:t>
            </w:r>
          </w:p>
        </w:tc>
        <w:tc>
          <w:tcPr>
            <w:tcW w:w="1558" w:type="dxa"/>
          </w:tcPr>
          <w:p w:rsidR="00C5791B" w:rsidRDefault="00C5791B" w:rsidP="00C5791B">
            <w:pPr>
              <w:jc w:val="both"/>
            </w:pPr>
            <w:r>
              <w:t>2018-2019</w:t>
            </w:r>
          </w:p>
          <w:p w:rsidR="00C5791B" w:rsidRPr="00C5791B" w:rsidRDefault="00C5791B" w:rsidP="00C5791B">
            <w:pPr>
              <w:jc w:val="both"/>
            </w:pPr>
            <w:r>
              <w:t>учебный год</w:t>
            </w:r>
          </w:p>
        </w:tc>
        <w:tc>
          <w:tcPr>
            <w:tcW w:w="1558" w:type="dxa"/>
          </w:tcPr>
          <w:p w:rsidR="00C5791B" w:rsidRPr="00C5791B" w:rsidRDefault="00C5791B" w:rsidP="00C5791B">
            <w:pPr>
              <w:jc w:val="both"/>
            </w:pPr>
            <w:r>
              <w:t>2019-2020 учебный год</w:t>
            </w:r>
          </w:p>
        </w:tc>
        <w:tc>
          <w:tcPr>
            <w:tcW w:w="1558" w:type="dxa"/>
          </w:tcPr>
          <w:p w:rsidR="00C5791B" w:rsidRPr="00C5791B" w:rsidRDefault="00C5791B" w:rsidP="00C5791B">
            <w:pPr>
              <w:jc w:val="both"/>
            </w:pPr>
            <w:r>
              <w:t>На конец 2020 года</w:t>
            </w:r>
          </w:p>
        </w:tc>
      </w:tr>
      <w:tr w:rsidR="00C5791B" w:rsidTr="00C5791B">
        <w:tc>
          <w:tcPr>
            <w:tcW w:w="562" w:type="dxa"/>
          </w:tcPr>
          <w:p w:rsidR="00C5791B" w:rsidRPr="00C5791B" w:rsidRDefault="00C5791B" w:rsidP="00C5791B">
            <w:pPr>
              <w:jc w:val="both"/>
            </w:pPr>
            <w:r>
              <w:t>1</w:t>
            </w:r>
          </w:p>
        </w:tc>
        <w:tc>
          <w:tcPr>
            <w:tcW w:w="2552" w:type="dxa"/>
          </w:tcPr>
          <w:p w:rsidR="00C5791B" w:rsidRPr="00C5791B" w:rsidRDefault="00C5791B" w:rsidP="00C5791B">
            <w:pPr>
              <w:jc w:val="both"/>
            </w:pPr>
            <w:r>
              <w:t>Количество детей, обучающихся на конец учебного года</w:t>
            </w:r>
          </w:p>
        </w:tc>
        <w:tc>
          <w:tcPr>
            <w:tcW w:w="1557" w:type="dxa"/>
          </w:tcPr>
          <w:p w:rsidR="00C5791B" w:rsidRPr="00C5791B" w:rsidRDefault="00035209" w:rsidP="00C5791B">
            <w:pPr>
              <w:jc w:val="both"/>
            </w:pPr>
            <w:r>
              <w:t>46</w:t>
            </w:r>
          </w:p>
        </w:tc>
        <w:tc>
          <w:tcPr>
            <w:tcW w:w="1558" w:type="dxa"/>
          </w:tcPr>
          <w:p w:rsidR="00C5791B" w:rsidRPr="00C5791B" w:rsidRDefault="00035209" w:rsidP="00C5791B">
            <w:pPr>
              <w:jc w:val="both"/>
            </w:pPr>
            <w:r>
              <w:t>55</w:t>
            </w:r>
          </w:p>
        </w:tc>
        <w:tc>
          <w:tcPr>
            <w:tcW w:w="1558" w:type="dxa"/>
          </w:tcPr>
          <w:p w:rsidR="00C5791B" w:rsidRPr="00C5791B" w:rsidRDefault="005C6E55" w:rsidP="00C5791B">
            <w:pPr>
              <w:jc w:val="both"/>
            </w:pPr>
            <w:r>
              <w:t>53</w:t>
            </w:r>
          </w:p>
        </w:tc>
        <w:tc>
          <w:tcPr>
            <w:tcW w:w="1558" w:type="dxa"/>
          </w:tcPr>
          <w:p w:rsidR="00C5791B" w:rsidRPr="00C5791B" w:rsidRDefault="00035209" w:rsidP="00C5791B">
            <w:pPr>
              <w:jc w:val="both"/>
            </w:pPr>
            <w:r>
              <w:t>36</w:t>
            </w:r>
          </w:p>
        </w:tc>
      </w:tr>
      <w:tr w:rsidR="00C5791B" w:rsidTr="00C5791B">
        <w:tc>
          <w:tcPr>
            <w:tcW w:w="562" w:type="dxa"/>
          </w:tcPr>
          <w:p w:rsidR="00C5791B" w:rsidRPr="00C5791B" w:rsidRDefault="00C5791B" w:rsidP="00C5791B">
            <w:pPr>
              <w:jc w:val="both"/>
            </w:pPr>
          </w:p>
        </w:tc>
        <w:tc>
          <w:tcPr>
            <w:tcW w:w="2552" w:type="dxa"/>
          </w:tcPr>
          <w:p w:rsidR="00C5791B" w:rsidRPr="00C5791B" w:rsidRDefault="00C5791B" w:rsidP="00C5791B">
            <w:pPr>
              <w:jc w:val="both"/>
            </w:pPr>
            <w:r>
              <w:t>В том числе начальная школа</w:t>
            </w:r>
          </w:p>
        </w:tc>
        <w:tc>
          <w:tcPr>
            <w:tcW w:w="1557" w:type="dxa"/>
          </w:tcPr>
          <w:p w:rsidR="00C5791B" w:rsidRPr="00C5791B" w:rsidRDefault="001701CA" w:rsidP="00C5791B">
            <w:pPr>
              <w:jc w:val="both"/>
            </w:pPr>
            <w:r>
              <w:t>25</w:t>
            </w:r>
          </w:p>
        </w:tc>
        <w:tc>
          <w:tcPr>
            <w:tcW w:w="1558" w:type="dxa"/>
          </w:tcPr>
          <w:p w:rsidR="00C5791B" w:rsidRPr="00C5791B" w:rsidRDefault="001701CA" w:rsidP="00C5791B">
            <w:pPr>
              <w:jc w:val="both"/>
            </w:pPr>
            <w:r>
              <w:t>24</w:t>
            </w:r>
          </w:p>
        </w:tc>
        <w:tc>
          <w:tcPr>
            <w:tcW w:w="1558" w:type="dxa"/>
          </w:tcPr>
          <w:p w:rsidR="00C5791B" w:rsidRPr="00C5791B" w:rsidRDefault="001701CA" w:rsidP="00C5791B">
            <w:pPr>
              <w:jc w:val="both"/>
            </w:pPr>
            <w:r>
              <w:t>24</w:t>
            </w:r>
          </w:p>
        </w:tc>
        <w:tc>
          <w:tcPr>
            <w:tcW w:w="1558" w:type="dxa"/>
          </w:tcPr>
          <w:p w:rsidR="00C5791B" w:rsidRPr="00C5791B" w:rsidRDefault="001701CA" w:rsidP="00C5791B">
            <w:pPr>
              <w:jc w:val="both"/>
            </w:pPr>
            <w:r>
              <w:t>12</w:t>
            </w:r>
          </w:p>
        </w:tc>
      </w:tr>
      <w:tr w:rsidR="00C5791B" w:rsidTr="00C5791B">
        <w:tc>
          <w:tcPr>
            <w:tcW w:w="562" w:type="dxa"/>
          </w:tcPr>
          <w:p w:rsidR="00C5791B" w:rsidRPr="00C5791B" w:rsidRDefault="00C5791B" w:rsidP="00C5791B">
            <w:pPr>
              <w:jc w:val="both"/>
            </w:pPr>
          </w:p>
        </w:tc>
        <w:tc>
          <w:tcPr>
            <w:tcW w:w="2552" w:type="dxa"/>
          </w:tcPr>
          <w:p w:rsidR="00C5791B" w:rsidRPr="00C5791B" w:rsidRDefault="00C5791B" w:rsidP="00C5791B">
            <w:pPr>
              <w:jc w:val="both"/>
            </w:pPr>
            <w:r>
              <w:t>Основная школа</w:t>
            </w:r>
          </w:p>
        </w:tc>
        <w:tc>
          <w:tcPr>
            <w:tcW w:w="1557" w:type="dxa"/>
          </w:tcPr>
          <w:p w:rsidR="00C5791B" w:rsidRPr="00C5791B" w:rsidRDefault="00C5791B" w:rsidP="00C5791B">
            <w:pPr>
              <w:jc w:val="both"/>
            </w:pPr>
          </w:p>
        </w:tc>
        <w:tc>
          <w:tcPr>
            <w:tcW w:w="1558" w:type="dxa"/>
          </w:tcPr>
          <w:p w:rsidR="00C5791B" w:rsidRPr="00C5791B" w:rsidRDefault="00C5791B" w:rsidP="00C5791B">
            <w:pPr>
              <w:jc w:val="both"/>
            </w:pPr>
          </w:p>
        </w:tc>
        <w:tc>
          <w:tcPr>
            <w:tcW w:w="1558" w:type="dxa"/>
          </w:tcPr>
          <w:p w:rsidR="00C5791B" w:rsidRPr="00C5791B" w:rsidRDefault="00C5791B" w:rsidP="00C5791B">
            <w:pPr>
              <w:jc w:val="both"/>
            </w:pPr>
          </w:p>
        </w:tc>
        <w:tc>
          <w:tcPr>
            <w:tcW w:w="1558" w:type="dxa"/>
          </w:tcPr>
          <w:p w:rsidR="00C5791B" w:rsidRPr="00C5791B" w:rsidRDefault="00C5791B" w:rsidP="00C5791B">
            <w:pPr>
              <w:jc w:val="both"/>
            </w:pPr>
          </w:p>
        </w:tc>
      </w:tr>
      <w:tr w:rsidR="00C5791B" w:rsidTr="00C5791B">
        <w:tc>
          <w:tcPr>
            <w:tcW w:w="562" w:type="dxa"/>
          </w:tcPr>
          <w:p w:rsidR="00C5791B" w:rsidRPr="00C5791B" w:rsidRDefault="00C5791B" w:rsidP="00C5791B">
            <w:pPr>
              <w:jc w:val="both"/>
            </w:pPr>
            <w:r>
              <w:lastRenderedPageBreak/>
              <w:t>2.</w:t>
            </w:r>
          </w:p>
        </w:tc>
        <w:tc>
          <w:tcPr>
            <w:tcW w:w="2552" w:type="dxa"/>
          </w:tcPr>
          <w:p w:rsidR="00C5791B" w:rsidRPr="00C5791B" w:rsidRDefault="00C5791B" w:rsidP="00C5791B">
            <w:pPr>
              <w:jc w:val="both"/>
            </w:pPr>
            <w:r>
              <w:t>Количество детей, оставленных на повторный курс обучения</w:t>
            </w:r>
          </w:p>
        </w:tc>
        <w:tc>
          <w:tcPr>
            <w:tcW w:w="1557" w:type="dxa"/>
          </w:tcPr>
          <w:p w:rsidR="00C5791B" w:rsidRPr="00C5791B" w:rsidRDefault="00035209" w:rsidP="00C5791B">
            <w:pPr>
              <w:jc w:val="both"/>
            </w:pPr>
            <w:r>
              <w:t>0</w:t>
            </w:r>
          </w:p>
        </w:tc>
        <w:tc>
          <w:tcPr>
            <w:tcW w:w="1558" w:type="dxa"/>
          </w:tcPr>
          <w:p w:rsidR="00C5791B" w:rsidRPr="00C5791B" w:rsidRDefault="00035209" w:rsidP="00C5791B">
            <w:pPr>
              <w:jc w:val="both"/>
            </w:pPr>
            <w:r>
              <w:t>1</w:t>
            </w:r>
          </w:p>
        </w:tc>
        <w:tc>
          <w:tcPr>
            <w:tcW w:w="1558" w:type="dxa"/>
          </w:tcPr>
          <w:p w:rsidR="00C5791B" w:rsidRPr="00C5791B" w:rsidRDefault="00035209" w:rsidP="00C5791B">
            <w:pPr>
              <w:jc w:val="both"/>
            </w:pPr>
            <w:r>
              <w:t>0</w:t>
            </w:r>
          </w:p>
        </w:tc>
        <w:tc>
          <w:tcPr>
            <w:tcW w:w="1558" w:type="dxa"/>
          </w:tcPr>
          <w:p w:rsidR="00C5791B" w:rsidRPr="00C5791B" w:rsidRDefault="00C5791B" w:rsidP="00C5791B">
            <w:pPr>
              <w:jc w:val="both"/>
            </w:pPr>
          </w:p>
        </w:tc>
      </w:tr>
      <w:tr w:rsidR="00C5791B" w:rsidTr="00C5791B">
        <w:tc>
          <w:tcPr>
            <w:tcW w:w="562" w:type="dxa"/>
          </w:tcPr>
          <w:p w:rsidR="00C5791B" w:rsidRPr="00C5791B" w:rsidRDefault="00C5791B" w:rsidP="00C5791B">
            <w:pPr>
              <w:jc w:val="both"/>
            </w:pPr>
          </w:p>
        </w:tc>
        <w:tc>
          <w:tcPr>
            <w:tcW w:w="2552" w:type="dxa"/>
          </w:tcPr>
          <w:p w:rsidR="00C5791B" w:rsidRPr="00C5791B" w:rsidRDefault="00C5791B" w:rsidP="00C5791B">
            <w:pPr>
              <w:jc w:val="both"/>
            </w:pPr>
            <w:r>
              <w:t>В том числе начальная школа</w:t>
            </w:r>
          </w:p>
        </w:tc>
        <w:tc>
          <w:tcPr>
            <w:tcW w:w="1557" w:type="dxa"/>
          </w:tcPr>
          <w:p w:rsidR="00C5791B" w:rsidRPr="00C5791B" w:rsidRDefault="00035209" w:rsidP="00C5791B">
            <w:pPr>
              <w:jc w:val="both"/>
            </w:pPr>
            <w:r>
              <w:t>0</w:t>
            </w:r>
          </w:p>
        </w:tc>
        <w:tc>
          <w:tcPr>
            <w:tcW w:w="1558" w:type="dxa"/>
          </w:tcPr>
          <w:p w:rsidR="00C5791B" w:rsidRPr="00C5791B" w:rsidRDefault="00035209" w:rsidP="00C5791B">
            <w:pPr>
              <w:jc w:val="both"/>
            </w:pPr>
            <w:r>
              <w:t>0</w:t>
            </w:r>
          </w:p>
        </w:tc>
        <w:tc>
          <w:tcPr>
            <w:tcW w:w="1558" w:type="dxa"/>
          </w:tcPr>
          <w:p w:rsidR="00C5791B" w:rsidRPr="00C5791B" w:rsidRDefault="00035209" w:rsidP="00C5791B">
            <w:pPr>
              <w:jc w:val="both"/>
            </w:pPr>
            <w:r>
              <w:t>0</w:t>
            </w:r>
          </w:p>
        </w:tc>
        <w:tc>
          <w:tcPr>
            <w:tcW w:w="1558" w:type="dxa"/>
          </w:tcPr>
          <w:p w:rsidR="00C5791B" w:rsidRPr="00C5791B" w:rsidRDefault="00C5791B" w:rsidP="00C5791B">
            <w:pPr>
              <w:jc w:val="both"/>
            </w:pPr>
          </w:p>
        </w:tc>
      </w:tr>
      <w:tr w:rsidR="00C5791B" w:rsidTr="00C5791B">
        <w:tc>
          <w:tcPr>
            <w:tcW w:w="562" w:type="dxa"/>
          </w:tcPr>
          <w:p w:rsidR="00C5791B" w:rsidRPr="00C5791B" w:rsidRDefault="00544994" w:rsidP="00C5791B">
            <w:pPr>
              <w:jc w:val="both"/>
            </w:pPr>
            <w:r>
              <w:t>3</w:t>
            </w:r>
          </w:p>
        </w:tc>
        <w:tc>
          <w:tcPr>
            <w:tcW w:w="2552" w:type="dxa"/>
          </w:tcPr>
          <w:p w:rsidR="00C5791B" w:rsidRDefault="00544994" w:rsidP="00C5791B">
            <w:pPr>
              <w:jc w:val="both"/>
            </w:pPr>
            <w:r>
              <w:t>Не получили аттестата об основном общем образовании</w:t>
            </w:r>
          </w:p>
        </w:tc>
        <w:tc>
          <w:tcPr>
            <w:tcW w:w="1557" w:type="dxa"/>
          </w:tcPr>
          <w:p w:rsidR="00C5791B" w:rsidRPr="00C5791B" w:rsidRDefault="00035209" w:rsidP="00C5791B">
            <w:pPr>
              <w:jc w:val="both"/>
            </w:pPr>
            <w:r>
              <w:t>0</w:t>
            </w:r>
          </w:p>
        </w:tc>
        <w:tc>
          <w:tcPr>
            <w:tcW w:w="1558" w:type="dxa"/>
          </w:tcPr>
          <w:p w:rsidR="00C5791B" w:rsidRPr="00C5791B" w:rsidRDefault="00035209" w:rsidP="00C5791B">
            <w:pPr>
              <w:jc w:val="both"/>
            </w:pPr>
            <w:r>
              <w:t>1</w:t>
            </w:r>
          </w:p>
        </w:tc>
        <w:tc>
          <w:tcPr>
            <w:tcW w:w="1558" w:type="dxa"/>
          </w:tcPr>
          <w:p w:rsidR="00C5791B" w:rsidRPr="00C5791B" w:rsidRDefault="00035209" w:rsidP="00C5791B">
            <w:pPr>
              <w:jc w:val="both"/>
            </w:pPr>
            <w:r>
              <w:t>0</w:t>
            </w:r>
          </w:p>
        </w:tc>
        <w:tc>
          <w:tcPr>
            <w:tcW w:w="1558" w:type="dxa"/>
          </w:tcPr>
          <w:p w:rsidR="00C5791B" w:rsidRPr="00C5791B" w:rsidRDefault="00C5791B" w:rsidP="00C5791B">
            <w:pPr>
              <w:jc w:val="both"/>
            </w:pPr>
          </w:p>
        </w:tc>
      </w:tr>
      <w:tr w:rsidR="00C5791B" w:rsidTr="00C5791B">
        <w:tc>
          <w:tcPr>
            <w:tcW w:w="562" w:type="dxa"/>
          </w:tcPr>
          <w:p w:rsidR="00C5791B" w:rsidRPr="00C5791B" w:rsidRDefault="00544994" w:rsidP="00C5791B">
            <w:pPr>
              <w:jc w:val="both"/>
            </w:pPr>
            <w:r>
              <w:t>4.</w:t>
            </w:r>
          </w:p>
        </w:tc>
        <w:tc>
          <w:tcPr>
            <w:tcW w:w="2552" w:type="dxa"/>
          </w:tcPr>
          <w:p w:rsidR="00C5791B" w:rsidRDefault="00544994" w:rsidP="00C5791B">
            <w:pPr>
              <w:jc w:val="both"/>
            </w:pPr>
            <w:r>
              <w:t>Окончили школу с аттестатом особого образца</w:t>
            </w:r>
          </w:p>
        </w:tc>
        <w:tc>
          <w:tcPr>
            <w:tcW w:w="1557" w:type="dxa"/>
          </w:tcPr>
          <w:p w:rsidR="00C5791B" w:rsidRPr="00C5791B" w:rsidRDefault="00035209" w:rsidP="00C5791B">
            <w:pPr>
              <w:jc w:val="both"/>
            </w:pPr>
            <w:r>
              <w:t>0</w:t>
            </w:r>
          </w:p>
        </w:tc>
        <w:tc>
          <w:tcPr>
            <w:tcW w:w="1558" w:type="dxa"/>
          </w:tcPr>
          <w:p w:rsidR="00C5791B" w:rsidRPr="00C5791B" w:rsidRDefault="00035209" w:rsidP="00C5791B">
            <w:pPr>
              <w:jc w:val="both"/>
            </w:pPr>
            <w:r>
              <w:t>0</w:t>
            </w:r>
          </w:p>
        </w:tc>
        <w:tc>
          <w:tcPr>
            <w:tcW w:w="1558" w:type="dxa"/>
          </w:tcPr>
          <w:p w:rsidR="00C5791B" w:rsidRPr="00C5791B" w:rsidRDefault="00035209" w:rsidP="00C5791B">
            <w:pPr>
              <w:jc w:val="both"/>
            </w:pPr>
            <w:r>
              <w:t>0</w:t>
            </w:r>
          </w:p>
        </w:tc>
        <w:tc>
          <w:tcPr>
            <w:tcW w:w="1558" w:type="dxa"/>
          </w:tcPr>
          <w:p w:rsidR="00C5791B" w:rsidRPr="00C5791B" w:rsidRDefault="00C5791B" w:rsidP="00C5791B">
            <w:pPr>
              <w:jc w:val="both"/>
            </w:pPr>
          </w:p>
        </w:tc>
      </w:tr>
    </w:tbl>
    <w:p w:rsidR="00C5791B" w:rsidRDefault="00C5791B" w:rsidP="00C5791B">
      <w:pPr>
        <w:jc w:val="both"/>
        <w:rPr>
          <w:sz w:val="28"/>
          <w:szCs w:val="28"/>
        </w:rPr>
      </w:pPr>
    </w:p>
    <w:p w:rsidR="00544994" w:rsidRDefault="00544994" w:rsidP="00C5791B">
      <w:pPr>
        <w:jc w:val="both"/>
        <w:rPr>
          <w:sz w:val="28"/>
          <w:szCs w:val="28"/>
        </w:rPr>
      </w:pPr>
      <w:r>
        <w:rPr>
          <w:sz w:val="28"/>
          <w:szCs w:val="28"/>
        </w:rPr>
        <w:t xml:space="preserve"> Приведенная статистика показывает, что наблюдается положительная динамика успешного освоения основных образовательных программ, однако, количество учащихся резко сокращается.</w:t>
      </w:r>
    </w:p>
    <w:p w:rsidR="00544994" w:rsidRDefault="00544994" w:rsidP="00C5791B">
      <w:pPr>
        <w:jc w:val="both"/>
        <w:rPr>
          <w:sz w:val="28"/>
          <w:szCs w:val="28"/>
        </w:rPr>
      </w:pPr>
      <w:r>
        <w:rPr>
          <w:sz w:val="28"/>
          <w:szCs w:val="28"/>
        </w:rPr>
        <w:t>Обучающихся с ОВЗ и инвалидностью в 2020 году – нет.</w:t>
      </w:r>
    </w:p>
    <w:p w:rsidR="00544994" w:rsidRDefault="00544994" w:rsidP="00C5791B">
      <w:pPr>
        <w:jc w:val="both"/>
        <w:rPr>
          <w:sz w:val="28"/>
          <w:szCs w:val="28"/>
        </w:rPr>
      </w:pPr>
      <w:r>
        <w:rPr>
          <w:sz w:val="28"/>
          <w:szCs w:val="28"/>
        </w:rPr>
        <w:t xml:space="preserve"> В 2020 году Школа успешно реализует программы «Второй иностранный язык», «Родная русская литература», «Родной русский язык».</w:t>
      </w:r>
    </w:p>
    <w:p w:rsidR="00035209" w:rsidRDefault="00035209" w:rsidP="00C5791B">
      <w:pPr>
        <w:jc w:val="both"/>
        <w:rPr>
          <w:sz w:val="28"/>
          <w:szCs w:val="28"/>
        </w:rPr>
      </w:pPr>
    </w:p>
    <w:p w:rsidR="005C6E55" w:rsidRPr="00A46609" w:rsidRDefault="00035209" w:rsidP="00A46609">
      <w:pPr>
        <w:jc w:val="center"/>
        <w:rPr>
          <w:b/>
          <w:sz w:val="28"/>
          <w:szCs w:val="28"/>
        </w:rPr>
      </w:pPr>
      <w:r w:rsidRPr="00A46609">
        <w:rPr>
          <w:b/>
          <w:sz w:val="28"/>
          <w:szCs w:val="28"/>
        </w:rPr>
        <w:t>Краткий анализ динамики результатов успеваемости и качества знаний</w:t>
      </w:r>
    </w:p>
    <w:p w:rsidR="005C6E55" w:rsidRPr="00A46609" w:rsidRDefault="005C6E55" w:rsidP="00A46609">
      <w:pPr>
        <w:jc w:val="center"/>
        <w:rPr>
          <w:b/>
          <w:sz w:val="28"/>
          <w:szCs w:val="28"/>
        </w:rPr>
      </w:pPr>
      <w:r w:rsidRPr="00A46609">
        <w:rPr>
          <w:b/>
          <w:sz w:val="28"/>
          <w:szCs w:val="28"/>
        </w:rPr>
        <w:t>за 2019-2020 учебный год</w:t>
      </w:r>
    </w:p>
    <w:p w:rsidR="005C6E55" w:rsidRDefault="005C6E55" w:rsidP="005C6E55">
      <w:pPr>
        <w:rPr>
          <w:sz w:val="28"/>
          <w:szCs w:val="28"/>
        </w:rPr>
      </w:pPr>
    </w:p>
    <w:tbl>
      <w:tblPr>
        <w:tblStyle w:val="GridTable4Accent1"/>
        <w:tblW w:w="8217" w:type="dxa"/>
        <w:tblLayout w:type="fixed"/>
        <w:tblLook w:val="04A0"/>
      </w:tblPr>
      <w:tblGrid>
        <w:gridCol w:w="1838"/>
        <w:gridCol w:w="1701"/>
        <w:gridCol w:w="1843"/>
        <w:gridCol w:w="2835"/>
      </w:tblGrid>
      <w:tr w:rsidR="005C6E55" w:rsidRPr="005C6E55" w:rsidTr="005C6E55">
        <w:trPr>
          <w:cnfStyle w:val="100000000000"/>
          <w:trHeight w:val="285"/>
        </w:trPr>
        <w:tc>
          <w:tcPr>
            <w:cnfStyle w:val="001000000000"/>
            <w:tcW w:w="3539" w:type="dxa"/>
            <w:gridSpan w:val="2"/>
            <w:vMerge w:val="restart"/>
          </w:tcPr>
          <w:p w:rsidR="005C6E55" w:rsidRPr="005C6E55" w:rsidRDefault="005C6E55" w:rsidP="005C6E55">
            <w:pPr>
              <w:contextualSpacing/>
              <w:jc w:val="both"/>
              <w:rPr>
                <w:rFonts w:eastAsia="Calibri"/>
                <w:szCs w:val="20"/>
                <w:lang w:eastAsia="en-US"/>
              </w:rPr>
            </w:pPr>
            <w:r w:rsidRPr="005C6E55">
              <w:rPr>
                <w:rFonts w:eastAsia="Calibri"/>
                <w:szCs w:val="20"/>
                <w:lang w:eastAsia="en-US"/>
              </w:rPr>
              <w:t xml:space="preserve">      Общие данные</w:t>
            </w:r>
          </w:p>
        </w:tc>
        <w:tc>
          <w:tcPr>
            <w:tcW w:w="4678" w:type="dxa"/>
            <w:gridSpan w:val="2"/>
          </w:tcPr>
          <w:p w:rsidR="005C6E55" w:rsidRPr="005C6E55" w:rsidRDefault="005C6E55" w:rsidP="005C6E55">
            <w:pPr>
              <w:contextualSpacing/>
              <w:jc w:val="both"/>
              <w:cnfStyle w:val="100000000000"/>
              <w:rPr>
                <w:rFonts w:eastAsia="Calibri"/>
                <w:szCs w:val="20"/>
                <w:lang w:eastAsia="en-US"/>
              </w:rPr>
            </w:pPr>
          </w:p>
        </w:tc>
      </w:tr>
      <w:tr w:rsidR="005C6E55" w:rsidRPr="005C6E55" w:rsidTr="005C6E55">
        <w:trPr>
          <w:cnfStyle w:val="000000100000"/>
          <w:trHeight w:val="230"/>
        </w:trPr>
        <w:tc>
          <w:tcPr>
            <w:cnfStyle w:val="001000000000"/>
            <w:tcW w:w="3539" w:type="dxa"/>
            <w:gridSpan w:val="2"/>
            <w:vMerge/>
          </w:tcPr>
          <w:p w:rsidR="005C6E55" w:rsidRPr="005C6E55" w:rsidRDefault="005C6E55" w:rsidP="005C6E55">
            <w:pPr>
              <w:contextualSpacing/>
              <w:jc w:val="both"/>
              <w:rPr>
                <w:rFonts w:eastAsia="Calibri"/>
                <w:szCs w:val="20"/>
                <w:lang w:eastAsia="en-US"/>
              </w:rPr>
            </w:pPr>
          </w:p>
        </w:tc>
        <w:tc>
          <w:tcPr>
            <w:tcW w:w="1843"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 xml:space="preserve">2-4 класс              </w:t>
            </w:r>
          </w:p>
        </w:tc>
        <w:tc>
          <w:tcPr>
            <w:tcW w:w="2835"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5-9 класс</w:t>
            </w:r>
          </w:p>
        </w:tc>
      </w:tr>
      <w:tr w:rsidR="005C6E55" w:rsidRPr="005C6E55" w:rsidTr="005C6E55">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Всего учащихся</w:t>
            </w:r>
          </w:p>
        </w:tc>
        <w:tc>
          <w:tcPr>
            <w:tcW w:w="1701" w:type="dxa"/>
          </w:tcPr>
          <w:p w:rsidR="005C6E55" w:rsidRPr="005C6E55" w:rsidRDefault="005C6E55" w:rsidP="005C6E55">
            <w:pPr>
              <w:contextualSpacing/>
              <w:jc w:val="both"/>
              <w:cnfStyle w:val="000000000000"/>
              <w:rPr>
                <w:rFonts w:eastAsia="Calibri"/>
                <w:b/>
                <w:szCs w:val="20"/>
                <w:lang w:eastAsia="en-US"/>
              </w:rPr>
            </w:pPr>
            <w:r w:rsidRPr="005C6E55">
              <w:rPr>
                <w:rFonts w:eastAsia="Calibri"/>
                <w:b/>
                <w:szCs w:val="20"/>
                <w:lang w:eastAsia="en-US"/>
              </w:rPr>
              <w:t xml:space="preserve"> 53 чел</w:t>
            </w:r>
          </w:p>
        </w:tc>
        <w:tc>
          <w:tcPr>
            <w:tcW w:w="1843"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23</w:t>
            </w:r>
          </w:p>
        </w:tc>
        <w:tc>
          <w:tcPr>
            <w:tcW w:w="2835"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30</w:t>
            </w:r>
          </w:p>
        </w:tc>
      </w:tr>
      <w:tr w:rsidR="005C6E55" w:rsidRPr="005C6E55" w:rsidTr="005C6E55">
        <w:trPr>
          <w:cnfStyle w:val="000000100000"/>
        </w:trPr>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аттестовано</w:t>
            </w:r>
          </w:p>
        </w:tc>
        <w:tc>
          <w:tcPr>
            <w:tcW w:w="1701" w:type="dxa"/>
          </w:tcPr>
          <w:p w:rsidR="005C6E55" w:rsidRPr="005C6E55" w:rsidRDefault="005C6E55" w:rsidP="005C6E55">
            <w:pPr>
              <w:contextualSpacing/>
              <w:jc w:val="both"/>
              <w:cnfStyle w:val="000000100000"/>
              <w:rPr>
                <w:rFonts w:eastAsia="Calibri"/>
                <w:b/>
                <w:szCs w:val="20"/>
                <w:lang w:eastAsia="en-US"/>
              </w:rPr>
            </w:pPr>
            <w:r w:rsidRPr="005C6E55">
              <w:rPr>
                <w:rFonts w:eastAsia="Calibri"/>
                <w:b/>
                <w:szCs w:val="20"/>
                <w:lang w:eastAsia="en-US"/>
              </w:rPr>
              <w:t>47 чел</w:t>
            </w:r>
          </w:p>
        </w:tc>
        <w:tc>
          <w:tcPr>
            <w:tcW w:w="1843"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17</w:t>
            </w:r>
          </w:p>
        </w:tc>
        <w:tc>
          <w:tcPr>
            <w:tcW w:w="2835"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30</w:t>
            </w:r>
          </w:p>
        </w:tc>
      </w:tr>
      <w:tr w:rsidR="005C6E55" w:rsidRPr="005C6E55" w:rsidTr="005C6E55">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 xml:space="preserve">На 4 и 5 </w:t>
            </w:r>
          </w:p>
        </w:tc>
        <w:tc>
          <w:tcPr>
            <w:tcW w:w="1701" w:type="dxa"/>
          </w:tcPr>
          <w:p w:rsidR="005C6E55" w:rsidRPr="005C6E55" w:rsidRDefault="005C6E55" w:rsidP="005C6E55">
            <w:pPr>
              <w:contextualSpacing/>
              <w:jc w:val="both"/>
              <w:cnfStyle w:val="000000000000"/>
              <w:rPr>
                <w:rFonts w:eastAsia="Calibri"/>
                <w:b/>
                <w:szCs w:val="20"/>
                <w:lang w:eastAsia="en-US"/>
              </w:rPr>
            </w:pPr>
            <w:r w:rsidRPr="005C6E55">
              <w:rPr>
                <w:rFonts w:eastAsia="Calibri"/>
                <w:b/>
                <w:szCs w:val="20"/>
                <w:lang w:eastAsia="en-US"/>
              </w:rPr>
              <w:t>29 чел.</w:t>
            </w:r>
          </w:p>
        </w:tc>
        <w:tc>
          <w:tcPr>
            <w:tcW w:w="1843"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14</w:t>
            </w:r>
          </w:p>
        </w:tc>
        <w:tc>
          <w:tcPr>
            <w:tcW w:w="2835"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15</w:t>
            </w:r>
          </w:p>
        </w:tc>
      </w:tr>
      <w:tr w:rsidR="005C6E55" w:rsidRPr="005C6E55" w:rsidTr="005C6E55">
        <w:trPr>
          <w:cnfStyle w:val="000000100000"/>
        </w:trPr>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w:t>
            </w:r>
          </w:p>
        </w:tc>
        <w:tc>
          <w:tcPr>
            <w:tcW w:w="1701" w:type="dxa"/>
          </w:tcPr>
          <w:p w:rsidR="005C6E55" w:rsidRPr="005C6E55" w:rsidRDefault="005C6E55" w:rsidP="005C6E55">
            <w:pPr>
              <w:contextualSpacing/>
              <w:jc w:val="both"/>
              <w:cnfStyle w:val="000000100000"/>
              <w:rPr>
                <w:rFonts w:eastAsia="Calibri"/>
                <w:b/>
                <w:szCs w:val="20"/>
                <w:lang w:eastAsia="en-US"/>
              </w:rPr>
            </w:pPr>
            <w:r w:rsidRPr="005C6E55">
              <w:rPr>
                <w:rFonts w:eastAsia="Calibri"/>
                <w:b/>
                <w:szCs w:val="20"/>
                <w:lang w:eastAsia="en-US"/>
              </w:rPr>
              <w:t>61%</w:t>
            </w:r>
          </w:p>
        </w:tc>
        <w:tc>
          <w:tcPr>
            <w:tcW w:w="1843"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82%</w:t>
            </w:r>
          </w:p>
        </w:tc>
        <w:tc>
          <w:tcPr>
            <w:tcW w:w="2835"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50%</w:t>
            </w:r>
          </w:p>
        </w:tc>
      </w:tr>
      <w:tr w:rsidR="005C6E55" w:rsidRPr="005C6E55" w:rsidTr="005C6E55">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успеваемость</w:t>
            </w:r>
          </w:p>
        </w:tc>
        <w:tc>
          <w:tcPr>
            <w:tcW w:w="1701" w:type="dxa"/>
          </w:tcPr>
          <w:p w:rsidR="005C6E55" w:rsidRPr="005C6E55" w:rsidRDefault="005C6E55" w:rsidP="005C6E55">
            <w:pPr>
              <w:contextualSpacing/>
              <w:jc w:val="both"/>
              <w:cnfStyle w:val="000000000000"/>
              <w:rPr>
                <w:rFonts w:eastAsia="Calibri"/>
                <w:b/>
                <w:szCs w:val="20"/>
                <w:lang w:eastAsia="en-US"/>
              </w:rPr>
            </w:pPr>
            <w:r>
              <w:rPr>
                <w:rFonts w:eastAsia="Calibri"/>
                <w:b/>
                <w:szCs w:val="20"/>
                <w:lang w:eastAsia="en-US"/>
              </w:rPr>
              <w:t>100%</w:t>
            </w:r>
          </w:p>
        </w:tc>
        <w:tc>
          <w:tcPr>
            <w:tcW w:w="1843"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100%</w:t>
            </w:r>
          </w:p>
        </w:tc>
        <w:tc>
          <w:tcPr>
            <w:tcW w:w="2835" w:type="dxa"/>
          </w:tcPr>
          <w:p w:rsidR="005C6E55" w:rsidRPr="005C6E55" w:rsidRDefault="005C6E55" w:rsidP="005C6E55">
            <w:pPr>
              <w:contextualSpacing/>
              <w:jc w:val="both"/>
              <w:cnfStyle w:val="000000000000"/>
              <w:rPr>
                <w:rFonts w:eastAsia="Calibri"/>
                <w:szCs w:val="20"/>
                <w:lang w:eastAsia="en-US"/>
              </w:rPr>
            </w:pPr>
            <w:r w:rsidRPr="005C6E55">
              <w:rPr>
                <w:rFonts w:eastAsia="Calibri"/>
                <w:szCs w:val="20"/>
                <w:lang w:eastAsia="en-US"/>
              </w:rPr>
              <w:t>100%</w:t>
            </w:r>
          </w:p>
        </w:tc>
      </w:tr>
      <w:tr w:rsidR="005C6E55" w:rsidRPr="005C6E55" w:rsidTr="005C6E55">
        <w:trPr>
          <w:cnfStyle w:val="000000100000"/>
        </w:trPr>
        <w:tc>
          <w:tcPr>
            <w:cnfStyle w:val="001000000000"/>
            <w:tcW w:w="1838" w:type="dxa"/>
          </w:tcPr>
          <w:p w:rsidR="005C6E55" w:rsidRPr="005C6E55" w:rsidRDefault="005C6E55" w:rsidP="005C6E55">
            <w:pPr>
              <w:contextualSpacing/>
              <w:jc w:val="both"/>
              <w:rPr>
                <w:rFonts w:eastAsia="Calibri"/>
                <w:szCs w:val="20"/>
                <w:lang w:eastAsia="en-US"/>
              </w:rPr>
            </w:pPr>
            <w:r w:rsidRPr="005C6E55">
              <w:rPr>
                <w:rFonts w:eastAsia="Calibri"/>
                <w:szCs w:val="20"/>
                <w:lang w:eastAsia="en-US"/>
              </w:rPr>
              <w:t>неуспевающие</w:t>
            </w:r>
          </w:p>
        </w:tc>
        <w:tc>
          <w:tcPr>
            <w:tcW w:w="1701" w:type="dxa"/>
          </w:tcPr>
          <w:p w:rsidR="005C6E55" w:rsidRPr="005C6E55" w:rsidRDefault="005C6E55" w:rsidP="005C6E55">
            <w:pPr>
              <w:contextualSpacing/>
              <w:jc w:val="both"/>
              <w:cnfStyle w:val="000000100000"/>
              <w:rPr>
                <w:rFonts w:eastAsia="Calibri"/>
                <w:b/>
                <w:szCs w:val="20"/>
                <w:lang w:eastAsia="en-US"/>
              </w:rPr>
            </w:pPr>
            <w:r w:rsidRPr="005C6E55">
              <w:rPr>
                <w:rFonts w:eastAsia="Calibri"/>
                <w:b/>
                <w:szCs w:val="20"/>
                <w:lang w:eastAsia="en-US"/>
              </w:rPr>
              <w:t>0%</w:t>
            </w:r>
          </w:p>
        </w:tc>
        <w:tc>
          <w:tcPr>
            <w:tcW w:w="1843"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0%</w:t>
            </w:r>
          </w:p>
        </w:tc>
        <w:tc>
          <w:tcPr>
            <w:tcW w:w="2835" w:type="dxa"/>
          </w:tcPr>
          <w:p w:rsidR="005C6E55" w:rsidRPr="005C6E55" w:rsidRDefault="005C6E55" w:rsidP="005C6E55">
            <w:pPr>
              <w:contextualSpacing/>
              <w:jc w:val="both"/>
              <w:cnfStyle w:val="000000100000"/>
              <w:rPr>
                <w:rFonts w:eastAsia="Calibri"/>
                <w:szCs w:val="20"/>
                <w:lang w:eastAsia="en-US"/>
              </w:rPr>
            </w:pPr>
            <w:r w:rsidRPr="005C6E55">
              <w:rPr>
                <w:rFonts w:eastAsia="Calibri"/>
                <w:szCs w:val="20"/>
                <w:lang w:eastAsia="en-US"/>
              </w:rPr>
              <w:t>0%</w:t>
            </w:r>
          </w:p>
        </w:tc>
      </w:tr>
    </w:tbl>
    <w:p w:rsidR="005C6E55" w:rsidRDefault="005C6E55" w:rsidP="005C6E55">
      <w:pPr>
        <w:rPr>
          <w:sz w:val="28"/>
          <w:szCs w:val="28"/>
        </w:rPr>
      </w:pPr>
    </w:p>
    <w:p w:rsidR="005C6E55" w:rsidRDefault="005C6E55" w:rsidP="005C6E55">
      <w:pPr>
        <w:rPr>
          <w:sz w:val="28"/>
          <w:szCs w:val="28"/>
        </w:rPr>
      </w:pPr>
    </w:p>
    <w:p w:rsidR="005C6E55" w:rsidRDefault="005C6E55" w:rsidP="005C6E55">
      <w:pPr>
        <w:rPr>
          <w:sz w:val="28"/>
          <w:szCs w:val="28"/>
        </w:rPr>
      </w:pPr>
      <w:r w:rsidRPr="00892C01">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199390</wp:posOffset>
            </wp:positionV>
            <wp:extent cx="4746984" cy="2019631"/>
            <wp:effectExtent l="19050" t="0" r="15516" b="0"/>
            <wp:wrapSquare wrapText="bothSides"/>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Pr="005C6E55" w:rsidRDefault="005C6E55" w:rsidP="005C6E55">
      <w:pPr>
        <w:rPr>
          <w:sz w:val="28"/>
          <w:szCs w:val="28"/>
        </w:rPr>
      </w:pPr>
    </w:p>
    <w:p w:rsidR="005C6E55" w:rsidRDefault="005C6E55" w:rsidP="005C6E55">
      <w:pPr>
        <w:rPr>
          <w:sz w:val="28"/>
          <w:szCs w:val="28"/>
        </w:rPr>
      </w:pPr>
    </w:p>
    <w:p w:rsidR="00035209" w:rsidRDefault="00035209" w:rsidP="005C6E55">
      <w:pPr>
        <w:jc w:val="center"/>
        <w:rPr>
          <w:sz w:val="28"/>
          <w:szCs w:val="28"/>
        </w:rPr>
      </w:pPr>
    </w:p>
    <w:p w:rsidR="005C6E55" w:rsidRDefault="005C6E55" w:rsidP="005C6E55">
      <w:pPr>
        <w:jc w:val="center"/>
        <w:rPr>
          <w:sz w:val="28"/>
          <w:szCs w:val="28"/>
        </w:rPr>
      </w:pPr>
    </w:p>
    <w:p w:rsidR="005C6E55" w:rsidRPr="005C6E55" w:rsidRDefault="005C6E55" w:rsidP="005C6E55">
      <w:pPr>
        <w:ind w:firstLine="567"/>
        <w:contextualSpacing/>
        <w:jc w:val="both"/>
        <w:rPr>
          <w:b/>
        </w:rPr>
      </w:pPr>
      <w:r w:rsidRPr="005C6E55">
        <w:rPr>
          <w:rFonts w:eastAsia="Calibri"/>
          <w:lang w:eastAsia="en-US"/>
        </w:rPr>
        <w:t>Анализ таблицы свидетельствует о резком повышении качества знаний в конце учебного года, об отсутствии неуспевающих обучающихся.</w:t>
      </w:r>
    </w:p>
    <w:p w:rsidR="005C6E55" w:rsidRDefault="005C6E55" w:rsidP="005C6E55">
      <w:pPr>
        <w:rPr>
          <w:sz w:val="28"/>
          <w:szCs w:val="28"/>
        </w:rPr>
      </w:pPr>
    </w:p>
    <w:p w:rsidR="005C6E55" w:rsidRPr="005C6E55" w:rsidRDefault="005C6E55" w:rsidP="005C6E55">
      <w:pPr>
        <w:spacing w:after="200" w:line="276" w:lineRule="auto"/>
        <w:rPr>
          <w:rFonts w:eastAsia="Calibri"/>
          <w:szCs w:val="28"/>
          <w:lang w:eastAsia="en-US"/>
        </w:rPr>
      </w:pPr>
      <w:r w:rsidRPr="005C6E55">
        <w:rPr>
          <w:rFonts w:eastAsia="Calibri"/>
          <w:szCs w:val="28"/>
          <w:lang w:eastAsia="en-US"/>
        </w:rPr>
        <w:t>Причины повышения качества знаний:</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lastRenderedPageBreak/>
        <w:t>Переход на дистанционное обучение с конца марта 2020 года</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t>Ежедневная помощь родителей, находящихся в «самоизоляц</w:t>
      </w:r>
      <w:r w:rsidR="00571780">
        <w:rPr>
          <w:szCs w:val="28"/>
          <w:lang w:eastAsia="en-US"/>
        </w:rPr>
        <w:t xml:space="preserve">ии», </w:t>
      </w:r>
      <w:r w:rsidRPr="005C6E55">
        <w:rPr>
          <w:szCs w:val="28"/>
          <w:lang w:eastAsia="en-US"/>
        </w:rPr>
        <w:t>в подготовке домашних заданий</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t>Использование подсказки сети Интернета</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t>Изменение отношения и мотивации к обучению у учащихся и родителей</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t>Применение педагогами школы новых образовательных ИКТ- технологий</w:t>
      </w:r>
    </w:p>
    <w:p w:rsidR="005C6E55" w:rsidRPr="005C6E55" w:rsidRDefault="005C6E55" w:rsidP="005C6E55">
      <w:pPr>
        <w:numPr>
          <w:ilvl w:val="0"/>
          <w:numId w:val="4"/>
        </w:numPr>
        <w:spacing w:after="200" w:line="276" w:lineRule="auto"/>
        <w:contextualSpacing/>
        <w:jc w:val="both"/>
        <w:rPr>
          <w:szCs w:val="28"/>
          <w:lang w:eastAsia="en-US"/>
        </w:rPr>
      </w:pPr>
      <w:r w:rsidRPr="005C6E55">
        <w:rPr>
          <w:szCs w:val="28"/>
          <w:lang w:eastAsia="en-US"/>
        </w:rPr>
        <w:t>Работа обучающихся вместе с педагогами на учебно-образовательных платформах.</w:t>
      </w:r>
    </w:p>
    <w:p w:rsidR="00571780" w:rsidRDefault="00571780" w:rsidP="005C6E55">
      <w:pPr>
        <w:rPr>
          <w:sz w:val="28"/>
          <w:szCs w:val="28"/>
        </w:rPr>
      </w:pPr>
    </w:p>
    <w:p w:rsidR="00571780" w:rsidRPr="00571780" w:rsidRDefault="00571780" w:rsidP="00571780">
      <w:pPr>
        <w:ind w:firstLine="567"/>
        <w:contextualSpacing/>
        <w:jc w:val="both"/>
        <w:rPr>
          <w:b/>
        </w:rPr>
      </w:pPr>
      <w:r w:rsidRPr="00571780">
        <w:rPr>
          <w:b/>
        </w:rPr>
        <w:t xml:space="preserve">Качество знаний по годам </w:t>
      </w:r>
    </w:p>
    <w:tbl>
      <w:tblPr>
        <w:tblStyle w:val="-21"/>
        <w:tblW w:w="9782" w:type="dxa"/>
        <w:tblInd w:w="-176" w:type="dxa"/>
        <w:tblLook w:val="04A0"/>
      </w:tblPr>
      <w:tblGrid>
        <w:gridCol w:w="1397"/>
        <w:gridCol w:w="1397"/>
        <w:gridCol w:w="1398"/>
        <w:gridCol w:w="1397"/>
        <w:gridCol w:w="1398"/>
        <w:gridCol w:w="1397"/>
        <w:gridCol w:w="1398"/>
      </w:tblGrid>
      <w:tr w:rsidR="00571780" w:rsidRPr="00571780" w:rsidTr="00A46609">
        <w:trPr>
          <w:cnfStyle w:val="100000000000"/>
          <w:trHeight w:val="828"/>
        </w:trPr>
        <w:tc>
          <w:tcPr>
            <w:cnfStyle w:val="001000000000"/>
            <w:tcW w:w="1397" w:type="dxa"/>
          </w:tcPr>
          <w:p w:rsidR="00571780" w:rsidRPr="00571780" w:rsidRDefault="00571780" w:rsidP="00571780">
            <w:pPr>
              <w:contextualSpacing/>
              <w:jc w:val="both"/>
              <w:rPr>
                <w:lang w:eastAsia="en-US"/>
              </w:rPr>
            </w:pPr>
            <w:r w:rsidRPr="00571780">
              <w:rPr>
                <w:lang w:eastAsia="en-US"/>
              </w:rPr>
              <w:t>2013-2014</w:t>
            </w:r>
          </w:p>
        </w:tc>
        <w:tc>
          <w:tcPr>
            <w:tcW w:w="1397" w:type="dxa"/>
          </w:tcPr>
          <w:p w:rsidR="00571780" w:rsidRPr="00571780" w:rsidRDefault="00571780" w:rsidP="00571780">
            <w:pPr>
              <w:contextualSpacing/>
              <w:jc w:val="both"/>
              <w:cnfStyle w:val="100000000000"/>
              <w:rPr>
                <w:lang w:eastAsia="en-US"/>
              </w:rPr>
            </w:pPr>
            <w:r w:rsidRPr="00571780">
              <w:rPr>
                <w:lang w:eastAsia="en-US"/>
              </w:rPr>
              <w:t>2014-2015</w:t>
            </w:r>
          </w:p>
        </w:tc>
        <w:tc>
          <w:tcPr>
            <w:tcW w:w="1398" w:type="dxa"/>
            <w:tcBorders>
              <w:right w:val="single" w:sz="4" w:space="0" w:color="auto"/>
            </w:tcBorders>
          </w:tcPr>
          <w:p w:rsidR="00571780" w:rsidRPr="00571780" w:rsidRDefault="00571780" w:rsidP="00571780">
            <w:pPr>
              <w:contextualSpacing/>
              <w:jc w:val="both"/>
              <w:cnfStyle w:val="100000000000"/>
              <w:rPr>
                <w:lang w:eastAsia="en-US"/>
              </w:rPr>
            </w:pPr>
            <w:r w:rsidRPr="00571780">
              <w:rPr>
                <w:lang w:eastAsia="en-US"/>
              </w:rPr>
              <w:t>2015-2016</w:t>
            </w:r>
          </w:p>
        </w:tc>
        <w:tc>
          <w:tcPr>
            <w:tcW w:w="1397" w:type="dxa"/>
            <w:tcBorders>
              <w:left w:val="single" w:sz="4" w:space="0" w:color="auto"/>
              <w:right w:val="single" w:sz="12" w:space="0" w:color="auto"/>
            </w:tcBorders>
          </w:tcPr>
          <w:p w:rsidR="00571780" w:rsidRPr="00571780" w:rsidRDefault="00571780" w:rsidP="00571780">
            <w:pPr>
              <w:contextualSpacing/>
              <w:jc w:val="both"/>
              <w:cnfStyle w:val="100000000000"/>
              <w:rPr>
                <w:lang w:eastAsia="en-US"/>
              </w:rPr>
            </w:pPr>
            <w:r w:rsidRPr="00571780">
              <w:rPr>
                <w:lang w:eastAsia="en-US"/>
              </w:rPr>
              <w:t>2016-2017</w:t>
            </w:r>
          </w:p>
        </w:tc>
        <w:tc>
          <w:tcPr>
            <w:tcW w:w="1398" w:type="dxa"/>
            <w:tcBorders>
              <w:left w:val="single" w:sz="12" w:space="0" w:color="auto"/>
              <w:bottom w:val="single" w:sz="12" w:space="0" w:color="auto"/>
              <w:right w:val="single" w:sz="4" w:space="0" w:color="auto"/>
            </w:tcBorders>
          </w:tcPr>
          <w:p w:rsidR="00571780" w:rsidRPr="00571780" w:rsidRDefault="00571780" w:rsidP="00571780">
            <w:pPr>
              <w:contextualSpacing/>
              <w:jc w:val="both"/>
              <w:cnfStyle w:val="100000000000"/>
              <w:rPr>
                <w:lang w:eastAsia="en-US"/>
              </w:rPr>
            </w:pPr>
            <w:r w:rsidRPr="00571780">
              <w:rPr>
                <w:lang w:eastAsia="en-US"/>
              </w:rPr>
              <w:t>2017-2018</w:t>
            </w:r>
          </w:p>
          <w:p w:rsidR="00571780" w:rsidRPr="00571780" w:rsidRDefault="00571780" w:rsidP="00571780">
            <w:pPr>
              <w:contextualSpacing/>
              <w:jc w:val="both"/>
              <w:cnfStyle w:val="100000000000"/>
              <w:rPr>
                <w:lang w:eastAsia="en-US"/>
              </w:rPr>
            </w:pPr>
          </w:p>
        </w:tc>
        <w:tc>
          <w:tcPr>
            <w:tcW w:w="1397" w:type="dxa"/>
            <w:tcBorders>
              <w:left w:val="single" w:sz="4" w:space="0" w:color="auto"/>
              <w:bottom w:val="single" w:sz="12" w:space="0" w:color="auto"/>
              <w:right w:val="single" w:sz="4" w:space="0" w:color="auto"/>
            </w:tcBorders>
          </w:tcPr>
          <w:p w:rsidR="00571780" w:rsidRPr="00571780" w:rsidRDefault="00571780" w:rsidP="00571780">
            <w:pPr>
              <w:cnfStyle w:val="100000000000"/>
              <w:rPr>
                <w:lang w:eastAsia="en-US"/>
              </w:rPr>
            </w:pPr>
            <w:r w:rsidRPr="00571780">
              <w:rPr>
                <w:lang w:eastAsia="en-US"/>
              </w:rPr>
              <w:t>2018-2019</w:t>
            </w:r>
          </w:p>
          <w:p w:rsidR="00571780" w:rsidRPr="00571780" w:rsidRDefault="00571780" w:rsidP="00571780">
            <w:pPr>
              <w:contextualSpacing/>
              <w:jc w:val="both"/>
              <w:cnfStyle w:val="100000000000"/>
              <w:rPr>
                <w:lang w:eastAsia="en-US"/>
              </w:rPr>
            </w:pPr>
          </w:p>
        </w:tc>
        <w:tc>
          <w:tcPr>
            <w:tcW w:w="1398" w:type="dxa"/>
            <w:tcBorders>
              <w:left w:val="single" w:sz="4" w:space="0" w:color="auto"/>
              <w:bottom w:val="single" w:sz="12" w:space="0" w:color="auto"/>
            </w:tcBorders>
          </w:tcPr>
          <w:p w:rsidR="00571780" w:rsidRPr="00571780" w:rsidRDefault="00571780" w:rsidP="00571780">
            <w:pPr>
              <w:cnfStyle w:val="100000000000"/>
              <w:rPr>
                <w:lang w:eastAsia="en-US"/>
              </w:rPr>
            </w:pPr>
            <w:r w:rsidRPr="00571780">
              <w:rPr>
                <w:lang w:eastAsia="en-US"/>
              </w:rPr>
              <w:t>2019-2020</w:t>
            </w:r>
          </w:p>
          <w:p w:rsidR="00571780" w:rsidRPr="00571780" w:rsidRDefault="00571780" w:rsidP="00571780">
            <w:pPr>
              <w:contextualSpacing/>
              <w:jc w:val="both"/>
              <w:cnfStyle w:val="100000000000"/>
              <w:rPr>
                <w:lang w:eastAsia="en-US"/>
              </w:rPr>
            </w:pPr>
          </w:p>
        </w:tc>
      </w:tr>
      <w:tr w:rsidR="00571780" w:rsidRPr="00571780" w:rsidTr="00571780">
        <w:trPr>
          <w:cnfStyle w:val="000000100000"/>
          <w:trHeight w:val="828"/>
        </w:trPr>
        <w:tc>
          <w:tcPr>
            <w:cnfStyle w:val="001000000000"/>
            <w:tcW w:w="1397" w:type="dxa"/>
          </w:tcPr>
          <w:p w:rsidR="00571780" w:rsidRPr="00571780" w:rsidRDefault="00571780" w:rsidP="00571780">
            <w:pPr>
              <w:contextualSpacing/>
              <w:jc w:val="both"/>
              <w:rPr>
                <w:lang w:eastAsia="en-US"/>
              </w:rPr>
            </w:pPr>
            <w:r w:rsidRPr="00571780">
              <w:rPr>
                <w:lang w:eastAsia="en-US"/>
              </w:rPr>
              <w:t>49%</w:t>
            </w:r>
          </w:p>
        </w:tc>
        <w:tc>
          <w:tcPr>
            <w:tcW w:w="1397" w:type="dxa"/>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55%</w:t>
            </w:r>
          </w:p>
        </w:tc>
        <w:tc>
          <w:tcPr>
            <w:tcW w:w="1398" w:type="dxa"/>
            <w:tcBorders>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41%</w:t>
            </w:r>
          </w:p>
        </w:tc>
        <w:tc>
          <w:tcPr>
            <w:tcW w:w="1397" w:type="dxa"/>
            <w:tcBorders>
              <w:left w:val="single" w:sz="4" w:space="0" w:color="auto"/>
              <w:right w:val="single" w:sz="12"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51%</w:t>
            </w:r>
          </w:p>
        </w:tc>
        <w:tc>
          <w:tcPr>
            <w:tcW w:w="1398" w:type="dxa"/>
            <w:tcBorders>
              <w:top w:val="single" w:sz="12" w:space="0" w:color="auto"/>
              <w:left w:val="single" w:sz="12" w:space="0" w:color="auto"/>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52%</w:t>
            </w:r>
          </w:p>
        </w:tc>
        <w:tc>
          <w:tcPr>
            <w:tcW w:w="1397" w:type="dxa"/>
            <w:tcBorders>
              <w:top w:val="single" w:sz="12" w:space="0" w:color="auto"/>
              <w:left w:val="single" w:sz="4" w:space="0" w:color="auto"/>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40%</w:t>
            </w:r>
          </w:p>
        </w:tc>
        <w:tc>
          <w:tcPr>
            <w:tcW w:w="1398" w:type="dxa"/>
            <w:tcBorders>
              <w:top w:val="single" w:sz="12" w:space="0" w:color="auto"/>
              <w:lef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61%</w:t>
            </w:r>
          </w:p>
        </w:tc>
      </w:tr>
    </w:tbl>
    <w:p w:rsidR="00571780" w:rsidRDefault="00571780" w:rsidP="00571780">
      <w:pPr>
        <w:ind w:firstLine="567"/>
        <w:contextualSpacing/>
        <w:rPr>
          <w:b/>
        </w:rPr>
      </w:pPr>
    </w:p>
    <w:p w:rsidR="00571780" w:rsidRDefault="00571780" w:rsidP="00571780">
      <w:pPr>
        <w:ind w:firstLine="567"/>
        <w:contextualSpacing/>
        <w:rPr>
          <w:b/>
        </w:rPr>
      </w:pPr>
      <w:r>
        <w:rPr>
          <w:noProof/>
        </w:rPr>
        <w:drawing>
          <wp:anchor distT="0" distB="0" distL="114300" distR="114300" simplePos="0" relativeHeight="251660288" behindDoc="0" locked="0" layoutInCell="1" allowOverlap="1">
            <wp:simplePos x="0" y="0"/>
            <wp:positionH relativeFrom="column">
              <wp:posOffset>-32385</wp:posOffset>
            </wp:positionH>
            <wp:positionV relativeFrom="paragraph">
              <wp:posOffset>-8255</wp:posOffset>
            </wp:positionV>
            <wp:extent cx="6045200" cy="3448050"/>
            <wp:effectExtent l="0" t="0" r="1270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571780">
      <w:pPr>
        <w:ind w:firstLine="567"/>
        <w:contextualSpacing/>
        <w:rPr>
          <w:b/>
        </w:rPr>
      </w:pPr>
    </w:p>
    <w:p w:rsidR="00571780" w:rsidRDefault="00571780" w:rsidP="00915EA6">
      <w:pPr>
        <w:contextualSpacing/>
        <w:rPr>
          <w:b/>
        </w:rPr>
      </w:pPr>
    </w:p>
    <w:p w:rsidR="00915EA6" w:rsidRDefault="00915EA6" w:rsidP="00915EA6">
      <w:pPr>
        <w:contextualSpacing/>
        <w:rPr>
          <w:b/>
        </w:rPr>
      </w:pPr>
    </w:p>
    <w:p w:rsidR="00571780" w:rsidRDefault="00571780" w:rsidP="00571780">
      <w:pPr>
        <w:ind w:firstLine="567"/>
        <w:contextualSpacing/>
        <w:rPr>
          <w:b/>
        </w:rPr>
      </w:pPr>
    </w:p>
    <w:p w:rsidR="00571780" w:rsidRPr="00571780" w:rsidRDefault="00571780" w:rsidP="00571780">
      <w:pPr>
        <w:ind w:firstLine="567"/>
        <w:contextualSpacing/>
        <w:rPr>
          <w:b/>
        </w:rPr>
      </w:pPr>
      <w:r w:rsidRPr="00571780">
        <w:rPr>
          <w:b/>
        </w:rPr>
        <w:t>Успеваемость обучающихся по годам:</w:t>
      </w:r>
    </w:p>
    <w:tbl>
      <w:tblPr>
        <w:tblStyle w:val="-22"/>
        <w:tblpPr w:leftFromText="180" w:rightFromText="180" w:vertAnchor="text" w:horzAnchor="margin" w:tblpY="184"/>
        <w:tblW w:w="9782" w:type="dxa"/>
        <w:tblLook w:val="04A0"/>
      </w:tblPr>
      <w:tblGrid>
        <w:gridCol w:w="1397"/>
        <w:gridCol w:w="1397"/>
        <w:gridCol w:w="1398"/>
        <w:gridCol w:w="1397"/>
        <w:gridCol w:w="1398"/>
        <w:gridCol w:w="1397"/>
        <w:gridCol w:w="1398"/>
      </w:tblGrid>
      <w:tr w:rsidR="00571780" w:rsidRPr="00571780" w:rsidTr="00571780">
        <w:trPr>
          <w:cnfStyle w:val="100000000000"/>
          <w:trHeight w:val="552"/>
        </w:trPr>
        <w:tc>
          <w:tcPr>
            <w:cnfStyle w:val="001000000000"/>
            <w:tcW w:w="1397" w:type="dxa"/>
          </w:tcPr>
          <w:p w:rsidR="00571780" w:rsidRPr="00571780" w:rsidRDefault="00571780" w:rsidP="00571780">
            <w:pPr>
              <w:contextualSpacing/>
              <w:jc w:val="both"/>
              <w:rPr>
                <w:lang w:eastAsia="en-US"/>
              </w:rPr>
            </w:pPr>
            <w:r w:rsidRPr="00571780">
              <w:rPr>
                <w:lang w:eastAsia="en-US"/>
              </w:rPr>
              <w:t>2013-2014</w:t>
            </w:r>
          </w:p>
        </w:tc>
        <w:tc>
          <w:tcPr>
            <w:tcW w:w="1397" w:type="dxa"/>
          </w:tcPr>
          <w:p w:rsidR="00571780" w:rsidRPr="00571780" w:rsidRDefault="00571780" w:rsidP="00571780">
            <w:pPr>
              <w:contextualSpacing/>
              <w:jc w:val="both"/>
              <w:cnfStyle w:val="100000000000"/>
              <w:rPr>
                <w:lang w:eastAsia="en-US"/>
              </w:rPr>
            </w:pPr>
            <w:r w:rsidRPr="00571780">
              <w:rPr>
                <w:lang w:eastAsia="en-US"/>
              </w:rPr>
              <w:t>2014-2015</w:t>
            </w:r>
          </w:p>
        </w:tc>
        <w:tc>
          <w:tcPr>
            <w:tcW w:w="1398" w:type="dxa"/>
            <w:tcBorders>
              <w:right w:val="single" w:sz="4" w:space="0" w:color="auto"/>
            </w:tcBorders>
          </w:tcPr>
          <w:p w:rsidR="00571780" w:rsidRPr="00571780" w:rsidRDefault="00571780" w:rsidP="00571780">
            <w:pPr>
              <w:contextualSpacing/>
              <w:jc w:val="both"/>
              <w:cnfStyle w:val="100000000000"/>
              <w:rPr>
                <w:lang w:eastAsia="en-US"/>
              </w:rPr>
            </w:pPr>
            <w:r w:rsidRPr="00571780">
              <w:rPr>
                <w:lang w:eastAsia="en-US"/>
              </w:rPr>
              <w:t>2015-2016</w:t>
            </w:r>
          </w:p>
        </w:tc>
        <w:tc>
          <w:tcPr>
            <w:tcW w:w="1397" w:type="dxa"/>
            <w:tcBorders>
              <w:left w:val="single" w:sz="4" w:space="0" w:color="auto"/>
              <w:right w:val="single" w:sz="12" w:space="0" w:color="auto"/>
            </w:tcBorders>
          </w:tcPr>
          <w:p w:rsidR="00571780" w:rsidRPr="00571780" w:rsidRDefault="00571780" w:rsidP="00571780">
            <w:pPr>
              <w:contextualSpacing/>
              <w:jc w:val="both"/>
              <w:cnfStyle w:val="100000000000"/>
              <w:rPr>
                <w:lang w:eastAsia="en-US"/>
              </w:rPr>
            </w:pPr>
            <w:r w:rsidRPr="00571780">
              <w:rPr>
                <w:lang w:eastAsia="en-US"/>
              </w:rPr>
              <w:t>2016-2017</w:t>
            </w:r>
          </w:p>
        </w:tc>
        <w:tc>
          <w:tcPr>
            <w:tcW w:w="1398" w:type="dxa"/>
            <w:tcBorders>
              <w:left w:val="single" w:sz="12" w:space="0" w:color="auto"/>
              <w:bottom w:val="single" w:sz="12" w:space="0" w:color="auto"/>
              <w:right w:val="single" w:sz="4" w:space="0" w:color="auto"/>
            </w:tcBorders>
          </w:tcPr>
          <w:p w:rsidR="00571780" w:rsidRPr="00571780" w:rsidRDefault="00571780" w:rsidP="00571780">
            <w:pPr>
              <w:contextualSpacing/>
              <w:jc w:val="both"/>
              <w:cnfStyle w:val="100000000000"/>
              <w:rPr>
                <w:lang w:eastAsia="en-US"/>
              </w:rPr>
            </w:pPr>
            <w:r w:rsidRPr="00571780">
              <w:rPr>
                <w:lang w:eastAsia="en-US"/>
              </w:rPr>
              <w:t>2017-2018</w:t>
            </w:r>
          </w:p>
          <w:p w:rsidR="00571780" w:rsidRPr="00571780" w:rsidRDefault="00571780" w:rsidP="00571780">
            <w:pPr>
              <w:contextualSpacing/>
              <w:jc w:val="both"/>
              <w:cnfStyle w:val="100000000000"/>
              <w:rPr>
                <w:lang w:eastAsia="en-US"/>
              </w:rPr>
            </w:pPr>
          </w:p>
        </w:tc>
        <w:tc>
          <w:tcPr>
            <w:tcW w:w="1397" w:type="dxa"/>
            <w:tcBorders>
              <w:left w:val="single" w:sz="4" w:space="0" w:color="auto"/>
              <w:bottom w:val="single" w:sz="12" w:space="0" w:color="auto"/>
              <w:right w:val="single" w:sz="4" w:space="0" w:color="auto"/>
            </w:tcBorders>
          </w:tcPr>
          <w:p w:rsidR="00571780" w:rsidRPr="00571780" w:rsidRDefault="00571780" w:rsidP="00571780">
            <w:pPr>
              <w:cnfStyle w:val="100000000000"/>
              <w:rPr>
                <w:lang w:eastAsia="en-US"/>
              </w:rPr>
            </w:pPr>
            <w:r w:rsidRPr="00571780">
              <w:rPr>
                <w:lang w:eastAsia="en-US"/>
              </w:rPr>
              <w:t>2018-2019</w:t>
            </w:r>
          </w:p>
          <w:p w:rsidR="00571780" w:rsidRPr="00571780" w:rsidRDefault="00571780" w:rsidP="00571780">
            <w:pPr>
              <w:contextualSpacing/>
              <w:jc w:val="both"/>
              <w:cnfStyle w:val="100000000000"/>
              <w:rPr>
                <w:lang w:eastAsia="en-US"/>
              </w:rPr>
            </w:pPr>
          </w:p>
        </w:tc>
        <w:tc>
          <w:tcPr>
            <w:tcW w:w="1398" w:type="dxa"/>
            <w:tcBorders>
              <w:left w:val="single" w:sz="4" w:space="0" w:color="auto"/>
              <w:bottom w:val="single" w:sz="12" w:space="0" w:color="auto"/>
            </w:tcBorders>
          </w:tcPr>
          <w:p w:rsidR="00571780" w:rsidRPr="00571780" w:rsidRDefault="00571780" w:rsidP="00571780">
            <w:pPr>
              <w:cnfStyle w:val="100000000000"/>
              <w:rPr>
                <w:lang w:eastAsia="en-US"/>
              </w:rPr>
            </w:pPr>
            <w:r>
              <w:rPr>
                <w:lang w:eastAsia="en-US"/>
              </w:rPr>
              <w:t>2019-2020</w:t>
            </w:r>
          </w:p>
          <w:p w:rsidR="00571780" w:rsidRPr="00571780" w:rsidRDefault="00571780" w:rsidP="00571780">
            <w:pPr>
              <w:contextualSpacing/>
              <w:jc w:val="both"/>
              <w:cnfStyle w:val="100000000000"/>
              <w:rPr>
                <w:lang w:eastAsia="en-US"/>
              </w:rPr>
            </w:pPr>
          </w:p>
        </w:tc>
      </w:tr>
      <w:tr w:rsidR="00571780" w:rsidRPr="00571780" w:rsidTr="00571780">
        <w:trPr>
          <w:cnfStyle w:val="000000100000"/>
          <w:trHeight w:val="552"/>
        </w:trPr>
        <w:tc>
          <w:tcPr>
            <w:cnfStyle w:val="001000000000"/>
            <w:tcW w:w="1397" w:type="dxa"/>
          </w:tcPr>
          <w:p w:rsidR="00571780" w:rsidRPr="00571780" w:rsidRDefault="00571780" w:rsidP="00571780">
            <w:pPr>
              <w:contextualSpacing/>
              <w:jc w:val="both"/>
              <w:rPr>
                <w:lang w:eastAsia="en-US"/>
              </w:rPr>
            </w:pPr>
            <w:r w:rsidRPr="00571780">
              <w:rPr>
                <w:lang w:eastAsia="en-US"/>
              </w:rPr>
              <w:t>100%</w:t>
            </w:r>
          </w:p>
        </w:tc>
        <w:tc>
          <w:tcPr>
            <w:tcW w:w="1397" w:type="dxa"/>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100%</w:t>
            </w:r>
          </w:p>
        </w:tc>
        <w:tc>
          <w:tcPr>
            <w:tcW w:w="1398" w:type="dxa"/>
            <w:tcBorders>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100%</w:t>
            </w:r>
          </w:p>
        </w:tc>
        <w:tc>
          <w:tcPr>
            <w:tcW w:w="1397" w:type="dxa"/>
            <w:tcBorders>
              <w:left w:val="single" w:sz="4" w:space="0" w:color="auto"/>
              <w:right w:val="single" w:sz="12"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100%</w:t>
            </w:r>
          </w:p>
        </w:tc>
        <w:tc>
          <w:tcPr>
            <w:tcW w:w="1398" w:type="dxa"/>
            <w:tcBorders>
              <w:top w:val="single" w:sz="12" w:space="0" w:color="auto"/>
              <w:left w:val="single" w:sz="12" w:space="0" w:color="auto"/>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100%</w:t>
            </w:r>
          </w:p>
        </w:tc>
        <w:tc>
          <w:tcPr>
            <w:tcW w:w="1397" w:type="dxa"/>
            <w:tcBorders>
              <w:top w:val="single" w:sz="12" w:space="0" w:color="auto"/>
              <w:left w:val="single" w:sz="4" w:space="0" w:color="auto"/>
              <w:righ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95%</w:t>
            </w:r>
          </w:p>
        </w:tc>
        <w:tc>
          <w:tcPr>
            <w:tcW w:w="1398" w:type="dxa"/>
            <w:tcBorders>
              <w:top w:val="single" w:sz="12" w:space="0" w:color="auto"/>
              <w:left w:val="single" w:sz="4" w:space="0" w:color="auto"/>
            </w:tcBorders>
          </w:tcPr>
          <w:p w:rsidR="00571780" w:rsidRPr="00571780" w:rsidRDefault="00571780" w:rsidP="00571780">
            <w:pPr>
              <w:contextualSpacing/>
              <w:jc w:val="both"/>
              <w:cnfStyle w:val="000000100000"/>
              <w:rPr>
                <w:rFonts w:eastAsia="Calibri"/>
                <w:lang w:eastAsia="en-US"/>
              </w:rPr>
            </w:pPr>
            <w:r w:rsidRPr="00571780">
              <w:rPr>
                <w:rFonts w:eastAsia="Calibri"/>
                <w:lang w:eastAsia="en-US"/>
              </w:rPr>
              <w:t>100%</w:t>
            </w:r>
          </w:p>
        </w:tc>
      </w:tr>
    </w:tbl>
    <w:p w:rsidR="00571780" w:rsidRDefault="00571780" w:rsidP="00571780">
      <w:pPr>
        <w:rPr>
          <w:sz w:val="28"/>
          <w:szCs w:val="28"/>
        </w:rPr>
      </w:pPr>
    </w:p>
    <w:p w:rsidR="00571780" w:rsidRPr="00571780" w:rsidRDefault="00571780" w:rsidP="00571780">
      <w:pPr>
        <w:spacing w:after="200"/>
        <w:contextualSpacing/>
        <w:jc w:val="both"/>
        <w:rPr>
          <w:rFonts w:eastAsia="Calibri"/>
          <w:noProof/>
          <w:sz w:val="28"/>
        </w:rPr>
      </w:pPr>
      <w:r w:rsidRPr="00571780">
        <w:rPr>
          <w:rFonts w:eastAsia="Calibri"/>
          <w:noProof/>
          <w:sz w:val="28"/>
        </w:rPr>
        <w:t>Из диаграммы следует, что качество знаний обучающихся МКОУ Старогольчихинская основная школа стабильно.</w:t>
      </w:r>
    </w:p>
    <w:p w:rsidR="00571780" w:rsidRPr="00571780" w:rsidRDefault="00571780" w:rsidP="00571780">
      <w:pPr>
        <w:spacing w:after="200"/>
        <w:contextualSpacing/>
        <w:jc w:val="both"/>
        <w:rPr>
          <w:rFonts w:eastAsia="Calibri"/>
          <w:noProof/>
          <w:sz w:val="28"/>
        </w:rPr>
      </w:pPr>
      <w:r w:rsidRPr="00571780">
        <w:rPr>
          <w:rFonts w:eastAsia="Calibri"/>
          <w:noProof/>
          <w:sz w:val="28"/>
        </w:rPr>
        <w:t>Причины стабильности кроются в</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t>профессиональности педагогических работников</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t>в сочетании различных подходов к обучению учащихся, в том числе индивидуальный подход..</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t xml:space="preserve"> в применении, использовании различных технологий в обучении</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t>формировании позитивного отношения к учебному труду</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t>в сотрудничестве с родителями</w:t>
      </w:r>
    </w:p>
    <w:p w:rsidR="00571780" w:rsidRPr="00571780" w:rsidRDefault="00571780" w:rsidP="00571780">
      <w:pPr>
        <w:numPr>
          <w:ilvl w:val="0"/>
          <w:numId w:val="5"/>
        </w:numPr>
        <w:spacing w:after="200" w:line="276" w:lineRule="auto"/>
        <w:contextualSpacing/>
        <w:jc w:val="both"/>
        <w:rPr>
          <w:noProof/>
          <w:sz w:val="28"/>
        </w:rPr>
      </w:pPr>
      <w:r w:rsidRPr="00571780">
        <w:rPr>
          <w:noProof/>
          <w:sz w:val="28"/>
        </w:rPr>
        <w:lastRenderedPageBreak/>
        <w:t>в изменение условий получения образования при реализации ФГОС</w:t>
      </w:r>
    </w:p>
    <w:p w:rsidR="005C6E55" w:rsidRDefault="005C6E55" w:rsidP="00571780">
      <w:pPr>
        <w:rPr>
          <w:sz w:val="28"/>
          <w:szCs w:val="28"/>
        </w:rPr>
      </w:pPr>
    </w:p>
    <w:p w:rsidR="00915EA6" w:rsidRPr="00915EA6" w:rsidRDefault="00915EA6" w:rsidP="00571780">
      <w:pPr>
        <w:rPr>
          <w:b/>
          <w:sz w:val="28"/>
          <w:szCs w:val="28"/>
        </w:rPr>
      </w:pPr>
      <w:r w:rsidRPr="00915EA6">
        <w:rPr>
          <w:b/>
          <w:sz w:val="28"/>
          <w:szCs w:val="28"/>
        </w:rPr>
        <w:t>Результаты ГИА</w:t>
      </w:r>
    </w:p>
    <w:p w:rsidR="00915EA6" w:rsidRDefault="00915EA6" w:rsidP="00571780">
      <w:pPr>
        <w:rPr>
          <w:sz w:val="28"/>
          <w:szCs w:val="28"/>
        </w:rPr>
      </w:pPr>
    </w:p>
    <w:p w:rsidR="00915EA6" w:rsidRDefault="00915EA6" w:rsidP="00915EA6">
      <w:pPr>
        <w:jc w:val="both"/>
        <w:rPr>
          <w:sz w:val="28"/>
          <w:szCs w:val="28"/>
        </w:rPr>
      </w:pPr>
      <w:r w:rsidRPr="00915EA6">
        <w:rPr>
          <w:sz w:val="28"/>
          <w:szCs w:val="28"/>
        </w:rPr>
        <w:t>Особенности проведения ГИА в 2020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(COVID-19).</w:t>
      </w:r>
    </w:p>
    <w:p w:rsidR="00915EA6" w:rsidRDefault="00915EA6" w:rsidP="00915EA6">
      <w:pPr>
        <w:jc w:val="both"/>
        <w:rPr>
          <w:sz w:val="28"/>
          <w:szCs w:val="28"/>
        </w:rPr>
      </w:pPr>
    </w:p>
    <w:tbl>
      <w:tblPr>
        <w:tblStyle w:val="a5"/>
        <w:tblW w:w="0" w:type="auto"/>
        <w:tblLook w:val="04A0"/>
      </w:tblPr>
      <w:tblGrid>
        <w:gridCol w:w="4672"/>
        <w:gridCol w:w="4673"/>
      </w:tblGrid>
      <w:tr w:rsidR="00915EA6" w:rsidTr="00915EA6">
        <w:tc>
          <w:tcPr>
            <w:tcW w:w="4672" w:type="dxa"/>
          </w:tcPr>
          <w:p w:rsidR="00915EA6" w:rsidRPr="00915EA6" w:rsidRDefault="00915EA6" w:rsidP="00571780">
            <w:pPr>
              <w:rPr>
                <w:sz w:val="28"/>
                <w:szCs w:val="28"/>
              </w:rPr>
            </w:pPr>
            <w:r>
              <w:rPr>
                <w:sz w:val="28"/>
                <w:szCs w:val="28"/>
              </w:rPr>
              <w:t>Общее количество выпускников</w:t>
            </w:r>
          </w:p>
        </w:tc>
        <w:tc>
          <w:tcPr>
            <w:tcW w:w="4673" w:type="dxa"/>
          </w:tcPr>
          <w:p w:rsidR="00915EA6" w:rsidRDefault="00915EA6" w:rsidP="00571780">
            <w:pPr>
              <w:rPr>
                <w:sz w:val="28"/>
                <w:szCs w:val="28"/>
              </w:rPr>
            </w:pPr>
            <w:r>
              <w:rPr>
                <w:sz w:val="28"/>
                <w:szCs w:val="28"/>
              </w:rPr>
              <w:t>6</w:t>
            </w:r>
          </w:p>
        </w:tc>
      </w:tr>
      <w:tr w:rsidR="00915EA6" w:rsidTr="00915EA6">
        <w:tc>
          <w:tcPr>
            <w:tcW w:w="4672" w:type="dxa"/>
          </w:tcPr>
          <w:p w:rsidR="00915EA6" w:rsidRDefault="00915EA6" w:rsidP="00571780">
            <w:pPr>
              <w:rPr>
                <w:sz w:val="28"/>
                <w:szCs w:val="28"/>
              </w:rPr>
            </w:pPr>
            <w:r>
              <w:rPr>
                <w:sz w:val="28"/>
                <w:szCs w:val="28"/>
              </w:rPr>
              <w:t>Количество обучающихся на семейном образовании</w:t>
            </w:r>
          </w:p>
        </w:tc>
        <w:tc>
          <w:tcPr>
            <w:tcW w:w="4673" w:type="dxa"/>
          </w:tcPr>
          <w:p w:rsidR="00915EA6" w:rsidRDefault="00915EA6" w:rsidP="00571780">
            <w:pPr>
              <w:rPr>
                <w:sz w:val="28"/>
                <w:szCs w:val="28"/>
              </w:rPr>
            </w:pPr>
            <w:r>
              <w:rPr>
                <w:sz w:val="28"/>
                <w:szCs w:val="28"/>
              </w:rPr>
              <w:t>0</w:t>
            </w:r>
          </w:p>
        </w:tc>
      </w:tr>
      <w:tr w:rsidR="00915EA6" w:rsidTr="00915EA6">
        <w:tc>
          <w:tcPr>
            <w:tcW w:w="4672" w:type="dxa"/>
          </w:tcPr>
          <w:p w:rsidR="00915EA6" w:rsidRDefault="00915EA6" w:rsidP="00571780">
            <w:pPr>
              <w:rPr>
                <w:sz w:val="28"/>
                <w:szCs w:val="28"/>
              </w:rPr>
            </w:pPr>
            <w:r>
              <w:rPr>
                <w:sz w:val="28"/>
                <w:szCs w:val="28"/>
              </w:rPr>
              <w:t>Количество обучающихся с ОВЗ</w:t>
            </w:r>
          </w:p>
        </w:tc>
        <w:tc>
          <w:tcPr>
            <w:tcW w:w="4673" w:type="dxa"/>
          </w:tcPr>
          <w:p w:rsidR="00915EA6" w:rsidRDefault="00915EA6" w:rsidP="00571780">
            <w:pPr>
              <w:rPr>
                <w:sz w:val="28"/>
                <w:szCs w:val="28"/>
              </w:rPr>
            </w:pPr>
            <w:r>
              <w:rPr>
                <w:sz w:val="28"/>
                <w:szCs w:val="28"/>
              </w:rPr>
              <w:t>0</w:t>
            </w:r>
          </w:p>
        </w:tc>
      </w:tr>
      <w:tr w:rsidR="00915EA6" w:rsidTr="00915EA6">
        <w:tc>
          <w:tcPr>
            <w:tcW w:w="4672" w:type="dxa"/>
          </w:tcPr>
          <w:p w:rsidR="00915EA6" w:rsidRDefault="00915EA6" w:rsidP="00571780">
            <w:pPr>
              <w:rPr>
                <w:sz w:val="28"/>
                <w:szCs w:val="28"/>
              </w:rPr>
            </w:pPr>
            <w:r>
              <w:rPr>
                <w:sz w:val="28"/>
                <w:szCs w:val="28"/>
              </w:rPr>
              <w:t xml:space="preserve">Количество обучающихся, получивших «зачет» </w:t>
            </w:r>
            <w:r w:rsidR="00A47C63">
              <w:rPr>
                <w:sz w:val="28"/>
                <w:szCs w:val="28"/>
              </w:rPr>
              <w:t>за собеседование по русскому языку</w:t>
            </w:r>
          </w:p>
        </w:tc>
        <w:tc>
          <w:tcPr>
            <w:tcW w:w="4673" w:type="dxa"/>
          </w:tcPr>
          <w:p w:rsidR="00915EA6" w:rsidRDefault="00915EA6" w:rsidP="00571780">
            <w:pPr>
              <w:rPr>
                <w:sz w:val="28"/>
                <w:szCs w:val="28"/>
              </w:rPr>
            </w:pPr>
          </w:p>
          <w:p w:rsidR="00A47C63" w:rsidRDefault="00A47C63" w:rsidP="00571780">
            <w:pPr>
              <w:rPr>
                <w:sz w:val="28"/>
                <w:szCs w:val="28"/>
              </w:rPr>
            </w:pPr>
          </w:p>
          <w:p w:rsidR="00A47C63" w:rsidRDefault="00A47C63" w:rsidP="00571780">
            <w:pPr>
              <w:rPr>
                <w:sz w:val="28"/>
                <w:szCs w:val="28"/>
              </w:rPr>
            </w:pPr>
            <w:r>
              <w:rPr>
                <w:sz w:val="28"/>
                <w:szCs w:val="28"/>
              </w:rPr>
              <w:t>6</w:t>
            </w:r>
          </w:p>
        </w:tc>
      </w:tr>
      <w:tr w:rsidR="00915EA6" w:rsidTr="00915EA6">
        <w:tc>
          <w:tcPr>
            <w:tcW w:w="4672" w:type="dxa"/>
          </w:tcPr>
          <w:p w:rsidR="00915EA6" w:rsidRDefault="00A47C63" w:rsidP="00571780">
            <w:pPr>
              <w:rPr>
                <w:sz w:val="28"/>
                <w:szCs w:val="28"/>
              </w:rPr>
            </w:pPr>
            <w:r w:rsidRPr="00A47C63">
              <w:rPr>
                <w:sz w:val="28"/>
                <w:szCs w:val="28"/>
              </w:rPr>
              <w:t>Количество обучающихся, не допущенных к ГИА</w:t>
            </w:r>
          </w:p>
        </w:tc>
        <w:tc>
          <w:tcPr>
            <w:tcW w:w="4673" w:type="dxa"/>
          </w:tcPr>
          <w:p w:rsidR="00915EA6" w:rsidRDefault="00A47C63" w:rsidP="00571780">
            <w:pPr>
              <w:rPr>
                <w:sz w:val="28"/>
                <w:szCs w:val="28"/>
              </w:rPr>
            </w:pPr>
            <w:r>
              <w:rPr>
                <w:sz w:val="28"/>
                <w:szCs w:val="28"/>
              </w:rPr>
              <w:t>0</w:t>
            </w:r>
          </w:p>
        </w:tc>
      </w:tr>
      <w:tr w:rsidR="00915EA6" w:rsidTr="00915EA6">
        <w:tc>
          <w:tcPr>
            <w:tcW w:w="4672" w:type="dxa"/>
          </w:tcPr>
          <w:p w:rsidR="00915EA6" w:rsidRDefault="00A47C63" w:rsidP="00571780">
            <w:pPr>
              <w:rPr>
                <w:sz w:val="28"/>
                <w:szCs w:val="28"/>
              </w:rPr>
            </w:pPr>
            <w:r w:rsidRPr="00A47C63">
              <w:rPr>
                <w:sz w:val="28"/>
                <w:szCs w:val="28"/>
              </w:rPr>
              <w:t>Количество обучающихся, получивших аттестат</w:t>
            </w:r>
          </w:p>
        </w:tc>
        <w:tc>
          <w:tcPr>
            <w:tcW w:w="4673" w:type="dxa"/>
          </w:tcPr>
          <w:p w:rsidR="00915EA6" w:rsidRDefault="00A47C63" w:rsidP="00571780">
            <w:pPr>
              <w:rPr>
                <w:sz w:val="28"/>
                <w:szCs w:val="28"/>
              </w:rPr>
            </w:pPr>
            <w:r>
              <w:rPr>
                <w:sz w:val="28"/>
                <w:szCs w:val="28"/>
              </w:rPr>
              <w:t>6</w:t>
            </w:r>
          </w:p>
        </w:tc>
      </w:tr>
      <w:tr w:rsidR="00A47C63" w:rsidTr="00915EA6">
        <w:tc>
          <w:tcPr>
            <w:tcW w:w="4672" w:type="dxa"/>
          </w:tcPr>
          <w:p w:rsidR="00A47C63" w:rsidRDefault="00A47C63" w:rsidP="00571780">
            <w:pPr>
              <w:rPr>
                <w:sz w:val="28"/>
                <w:szCs w:val="28"/>
              </w:rPr>
            </w:pPr>
            <w:r w:rsidRPr="00A47C63">
              <w:rPr>
                <w:sz w:val="28"/>
                <w:szCs w:val="28"/>
              </w:rPr>
              <w:t>Количество обучающихся, проходивших процедуру ГИА</w:t>
            </w:r>
          </w:p>
        </w:tc>
        <w:tc>
          <w:tcPr>
            <w:tcW w:w="4673" w:type="dxa"/>
          </w:tcPr>
          <w:p w:rsidR="00A47C63" w:rsidRDefault="00A47C63" w:rsidP="00571780">
            <w:pPr>
              <w:rPr>
                <w:sz w:val="28"/>
                <w:szCs w:val="28"/>
              </w:rPr>
            </w:pPr>
            <w:r>
              <w:rPr>
                <w:sz w:val="28"/>
                <w:szCs w:val="28"/>
              </w:rPr>
              <w:t>0</w:t>
            </w:r>
          </w:p>
        </w:tc>
      </w:tr>
      <w:tr w:rsidR="00A47C63" w:rsidTr="00915EA6">
        <w:tc>
          <w:tcPr>
            <w:tcW w:w="4672" w:type="dxa"/>
          </w:tcPr>
          <w:p w:rsidR="00A47C63" w:rsidRDefault="00A47C63" w:rsidP="00571780">
            <w:pPr>
              <w:rPr>
                <w:sz w:val="28"/>
                <w:szCs w:val="28"/>
              </w:rPr>
            </w:pPr>
          </w:p>
        </w:tc>
        <w:tc>
          <w:tcPr>
            <w:tcW w:w="4673" w:type="dxa"/>
          </w:tcPr>
          <w:p w:rsidR="00A47C63" w:rsidRDefault="00A47C63" w:rsidP="00571780">
            <w:pPr>
              <w:rPr>
                <w:sz w:val="28"/>
                <w:szCs w:val="28"/>
              </w:rPr>
            </w:pPr>
          </w:p>
        </w:tc>
      </w:tr>
    </w:tbl>
    <w:p w:rsidR="00915EA6" w:rsidRDefault="00915EA6" w:rsidP="00571780">
      <w:pPr>
        <w:rPr>
          <w:sz w:val="28"/>
          <w:szCs w:val="28"/>
        </w:rPr>
      </w:pPr>
    </w:p>
    <w:p w:rsidR="00915EA6" w:rsidRDefault="00915EA6" w:rsidP="00571780">
      <w:pPr>
        <w:rPr>
          <w:sz w:val="28"/>
          <w:szCs w:val="28"/>
        </w:rPr>
      </w:pPr>
    </w:p>
    <w:p w:rsidR="008C6F7E" w:rsidRDefault="008C6F7E" w:rsidP="00571780">
      <w:pPr>
        <w:rPr>
          <w:sz w:val="28"/>
          <w:szCs w:val="28"/>
        </w:rPr>
      </w:pPr>
    </w:p>
    <w:p w:rsidR="008C6F7E" w:rsidRDefault="008C6F7E" w:rsidP="00571780">
      <w:pPr>
        <w:rPr>
          <w:sz w:val="28"/>
          <w:szCs w:val="28"/>
        </w:rPr>
      </w:pPr>
    </w:p>
    <w:p w:rsidR="008C6F7E" w:rsidRDefault="008C6F7E" w:rsidP="00571780">
      <w:pPr>
        <w:rPr>
          <w:sz w:val="28"/>
          <w:szCs w:val="28"/>
        </w:rPr>
      </w:pPr>
    </w:p>
    <w:p w:rsidR="00947D15" w:rsidRDefault="00947D15" w:rsidP="00571780">
      <w:pPr>
        <w:rPr>
          <w:sz w:val="28"/>
          <w:szCs w:val="28"/>
        </w:rPr>
      </w:pPr>
      <w:r>
        <w:rPr>
          <w:sz w:val="28"/>
          <w:szCs w:val="28"/>
        </w:rPr>
        <w:t xml:space="preserve">РЕЗУЛЬТАТЫ ГИА за </w:t>
      </w:r>
      <w:r w:rsidR="008C6F7E">
        <w:rPr>
          <w:sz w:val="28"/>
          <w:szCs w:val="28"/>
        </w:rPr>
        <w:t>3</w:t>
      </w:r>
      <w:r>
        <w:rPr>
          <w:sz w:val="28"/>
          <w:szCs w:val="28"/>
        </w:rPr>
        <w:t xml:space="preserve"> года</w:t>
      </w:r>
    </w:p>
    <w:p w:rsidR="00947D15" w:rsidRDefault="00103CA5" w:rsidP="00571780">
      <w:pPr>
        <w:rPr>
          <w:sz w:val="28"/>
          <w:szCs w:val="28"/>
        </w:rPr>
      </w:pPr>
      <w:r>
        <w:rPr>
          <w:sz w:val="28"/>
          <w:szCs w:val="28"/>
        </w:rPr>
        <w:t>Итоговая таблица по результатам ОГЭ</w:t>
      </w:r>
    </w:p>
    <w:p w:rsidR="00103CA5" w:rsidRDefault="00103CA5" w:rsidP="00571780">
      <w:pPr>
        <w:rPr>
          <w:sz w:val="28"/>
          <w:szCs w:val="28"/>
        </w:rPr>
      </w:pPr>
    </w:p>
    <w:tbl>
      <w:tblPr>
        <w:tblStyle w:val="GridTable6ColorfulAccent5"/>
        <w:tblW w:w="0" w:type="auto"/>
        <w:tblLook w:val="04A0"/>
      </w:tblPr>
      <w:tblGrid>
        <w:gridCol w:w="2347"/>
        <w:gridCol w:w="2336"/>
        <w:gridCol w:w="2336"/>
        <w:gridCol w:w="2337"/>
      </w:tblGrid>
      <w:tr w:rsidR="008C6F7E" w:rsidTr="008C6F7E">
        <w:trPr>
          <w:cnfStyle w:val="100000000000"/>
        </w:trPr>
        <w:tc>
          <w:tcPr>
            <w:cnfStyle w:val="001000000000"/>
            <w:tcW w:w="2336" w:type="dxa"/>
          </w:tcPr>
          <w:p w:rsidR="008C6F7E" w:rsidRPr="008C6F7E" w:rsidRDefault="008C6F7E" w:rsidP="00571780">
            <w:pPr>
              <w:rPr>
                <w:color w:val="auto"/>
                <w:sz w:val="28"/>
                <w:szCs w:val="28"/>
              </w:rPr>
            </w:pPr>
            <w:r w:rsidRPr="008C6F7E">
              <w:rPr>
                <w:color w:val="auto"/>
                <w:sz w:val="28"/>
                <w:szCs w:val="28"/>
              </w:rPr>
              <w:t>критерии</w:t>
            </w:r>
          </w:p>
        </w:tc>
        <w:tc>
          <w:tcPr>
            <w:tcW w:w="2336" w:type="dxa"/>
          </w:tcPr>
          <w:p w:rsidR="008C6F7E" w:rsidRPr="008C6F7E" w:rsidRDefault="008C6F7E" w:rsidP="00571780">
            <w:pPr>
              <w:cnfStyle w:val="100000000000"/>
              <w:rPr>
                <w:color w:val="auto"/>
                <w:sz w:val="28"/>
                <w:szCs w:val="28"/>
              </w:rPr>
            </w:pPr>
            <w:r w:rsidRPr="008C6F7E">
              <w:rPr>
                <w:color w:val="auto"/>
                <w:sz w:val="28"/>
                <w:szCs w:val="28"/>
              </w:rPr>
              <w:t>2017-2018</w:t>
            </w:r>
          </w:p>
        </w:tc>
        <w:tc>
          <w:tcPr>
            <w:tcW w:w="2336" w:type="dxa"/>
          </w:tcPr>
          <w:p w:rsidR="008C6F7E" w:rsidRPr="008C6F7E" w:rsidRDefault="008C6F7E" w:rsidP="00571780">
            <w:pPr>
              <w:cnfStyle w:val="100000000000"/>
              <w:rPr>
                <w:color w:val="auto"/>
                <w:sz w:val="28"/>
                <w:szCs w:val="28"/>
              </w:rPr>
            </w:pPr>
            <w:r w:rsidRPr="008C6F7E">
              <w:rPr>
                <w:color w:val="auto"/>
                <w:sz w:val="28"/>
                <w:szCs w:val="28"/>
              </w:rPr>
              <w:t>2018-2019</w:t>
            </w:r>
          </w:p>
        </w:tc>
        <w:tc>
          <w:tcPr>
            <w:tcW w:w="2337" w:type="dxa"/>
          </w:tcPr>
          <w:p w:rsidR="008C6F7E" w:rsidRPr="008C6F7E" w:rsidRDefault="001701CA" w:rsidP="00571780">
            <w:pPr>
              <w:cnfStyle w:val="100000000000"/>
              <w:rPr>
                <w:color w:val="auto"/>
                <w:sz w:val="28"/>
                <w:szCs w:val="28"/>
              </w:rPr>
            </w:pPr>
            <w:r>
              <w:rPr>
                <w:color w:val="auto"/>
                <w:sz w:val="28"/>
                <w:szCs w:val="28"/>
              </w:rPr>
              <w:t>2019-202</w:t>
            </w:r>
            <w:r w:rsidR="008C6F7E" w:rsidRPr="008C6F7E">
              <w:rPr>
                <w:color w:val="auto"/>
                <w:sz w:val="28"/>
                <w:szCs w:val="28"/>
              </w:rPr>
              <w:t>0</w:t>
            </w:r>
          </w:p>
        </w:tc>
      </w:tr>
      <w:tr w:rsidR="008C6F7E" w:rsidTr="008C6F7E">
        <w:trPr>
          <w:cnfStyle w:val="000000100000"/>
        </w:trPr>
        <w:tc>
          <w:tcPr>
            <w:cnfStyle w:val="001000000000"/>
            <w:tcW w:w="2336" w:type="dxa"/>
          </w:tcPr>
          <w:p w:rsidR="008C6F7E" w:rsidRPr="008C6F7E" w:rsidRDefault="008C6F7E" w:rsidP="00571780">
            <w:pPr>
              <w:rPr>
                <w:color w:val="auto"/>
                <w:sz w:val="28"/>
                <w:szCs w:val="28"/>
              </w:rPr>
            </w:pPr>
            <w:r w:rsidRPr="008C6F7E">
              <w:rPr>
                <w:color w:val="auto"/>
                <w:sz w:val="28"/>
                <w:szCs w:val="28"/>
              </w:rPr>
              <w:t>Всего 9 классов</w:t>
            </w:r>
          </w:p>
        </w:tc>
        <w:tc>
          <w:tcPr>
            <w:tcW w:w="2336" w:type="dxa"/>
          </w:tcPr>
          <w:p w:rsidR="008C6F7E" w:rsidRDefault="008C6F7E" w:rsidP="00571780">
            <w:pPr>
              <w:cnfStyle w:val="000000100000"/>
              <w:rPr>
                <w:sz w:val="28"/>
                <w:szCs w:val="28"/>
              </w:rPr>
            </w:pPr>
            <w:r>
              <w:rPr>
                <w:sz w:val="28"/>
                <w:szCs w:val="28"/>
              </w:rPr>
              <w:t>1</w:t>
            </w:r>
          </w:p>
        </w:tc>
        <w:tc>
          <w:tcPr>
            <w:tcW w:w="2336" w:type="dxa"/>
          </w:tcPr>
          <w:p w:rsidR="008C6F7E" w:rsidRDefault="008C6F7E" w:rsidP="00571780">
            <w:pPr>
              <w:cnfStyle w:val="000000100000"/>
              <w:rPr>
                <w:sz w:val="28"/>
                <w:szCs w:val="28"/>
              </w:rPr>
            </w:pPr>
            <w:r>
              <w:rPr>
                <w:sz w:val="28"/>
                <w:szCs w:val="28"/>
              </w:rPr>
              <w:t>1</w:t>
            </w:r>
          </w:p>
        </w:tc>
        <w:tc>
          <w:tcPr>
            <w:tcW w:w="2337" w:type="dxa"/>
          </w:tcPr>
          <w:p w:rsidR="008C6F7E" w:rsidRDefault="008C6F7E" w:rsidP="00571780">
            <w:pPr>
              <w:cnfStyle w:val="000000100000"/>
              <w:rPr>
                <w:sz w:val="28"/>
                <w:szCs w:val="28"/>
              </w:rPr>
            </w:pPr>
            <w:r>
              <w:rPr>
                <w:sz w:val="28"/>
                <w:szCs w:val="28"/>
              </w:rPr>
              <w:t>1</w:t>
            </w:r>
          </w:p>
        </w:tc>
      </w:tr>
      <w:tr w:rsidR="008C6F7E" w:rsidTr="008C6F7E">
        <w:tc>
          <w:tcPr>
            <w:cnfStyle w:val="001000000000"/>
            <w:tcW w:w="2336" w:type="dxa"/>
          </w:tcPr>
          <w:p w:rsidR="008C6F7E" w:rsidRPr="008C6F7E" w:rsidRDefault="008C6F7E" w:rsidP="00571780">
            <w:pPr>
              <w:rPr>
                <w:color w:val="auto"/>
                <w:sz w:val="28"/>
                <w:szCs w:val="28"/>
              </w:rPr>
            </w:pPr>
            <w:r w:rsidRPr="008C6F7E">
              <w:rPr>
                <w:color w:val="auto"/>
                <w:sz w:val="28"/>
                <w:szCs w:val="28"/>
              </w:rPr>
              <w:t>Количество выпускников</w:t>
            </w:r>
          </w:p>
        </w:tc>
        <w:tc>
          <w:tcPr>
            <w:tcW w:w="2336" w:type="dxa"/>
          </w:tcPr>
          <w:p w:rsidR="008C6F7E" w:rsidRDefault="008C6F7E" w:rsidP="00571780">
            <w:pPr>
              <w:cnfStyle w:val="000000000000"/>
              <w:rPr>
                <w:sz w:val="28"/>
                <w:szCs w:val="28"/>
              </w:rPr>
            </w:pPr>
          </w:p>
        </w:tc>
        <w:tc>
          <w:tcPr>
            <w:tcW w:w="2336" w:type="dxa"/>
          </w:tcPr>
          <w:p w:rsidR="008C6F7E" w:rsidRDefault="008C6F7E" w:rsidP="00571780">
            <w:pPr>
              <w:cnfStyle w:val="000000000000"/>
              <w:rPr>
                <w:sz w:val="28"/>
                <w:szCs w:val="28"/>
              </w:rPr>
            </w:pPr>
            <w:r>
              <w:rPr>
                <w:sz w:val="28"/>
                <w:szCs w:val="28"/>
              </w:rPr>
              <w:t>5</w:t>
            </w:r>
          </w:p>
        </w:tc>
        <w:tc>
          <w:tcPr>
            <w:tcW w:w="2337" w:type="dxa"/>
          </w:tcPr>
          <w:p w:rsidR="008C6F7E" w:rsidRDefault="008C6F7E" w:rsidP="00571780">
            <w:pPr>
              <w:cnfStyle w:val="000000000000"/>
              <w:rPr>
                <w:sz w:val="28"/>
                <w:szCs w:val="28"/>
              </w:rPr>
            </w:pPr>
            <w:r>
              <w:rPr>
                <w:sz w:val="28"/>
                <w:szCs w:val="28"/>
              </w:rPr>
              <w:t>6</w:t>
            </w:r>
          </w:p>
        </w:tc>
      </w:tr>
      <w:tr w:rsidR="008C6F7E" w:rsidTr="008C6F7E">
        <w:trPr>
          <w:cnfStyle w:val="000000100000"/>
        </w:trPr>
        <w:tc>
          <w:tcPr>
            <w:cnfStyle w:val="001000000000"/>
            <w:tcW w:w="2336" w:type="dxa"/>
          </w:tcPr>
          <w:p w:rsidR="008C6F7E" w:rsidRPr="008C6F7E" w:rsidRDefault="008C6F7E" w:rsidP="00571780">
            <w:pPr>
              <w:rPr>
                <w:color w:val="auto"/>
                <w:sz w:val="28"/>
                <w:szCs w:val="28"/>
              </w:rPr>
            </w:pPr>
            <w:r w:rsidRPr="008C6F7E">
              <w:rPr>
                <w:color w:val="auto"/>
                <w:sz w:val="28"/>
                <w:szCs w:val="28"/>
              </w:rPr>
              <w:t>Количество выпускников 9-х классов, успевающих по итогам учебного года на «5»</w:t>
            </w:r>
          </w:p>
        </w:tc>
        <w:tc>
          <w:tcPr>
            <w:tcW w:w="2336" w:type="dxa"/>
          </w:tcPr>
          <w:p w:rsidR="008C6F7E" w:rsidRDefault="00817BB4" w:rsidP="00571780">
            <w:pPr>
              <w:cnfStyle w:val="000000100000"/>
              <w:rPr>
                <w:sz w:val="28"/>
                <w:szCs w:val="28"/>
              </w:rPr>
            </w:pPr>
            <w:r>
              <w:rPr>
                <w:sz w:val="28"/>
                <w:szCs w:val="28"/>
              </w:rPr>
              <w:t>0</w:t>
            </w:r>
          </w:p>
        </w:tc>
        <w:tc>
          <w:tcPr>
            <w:tcW w:w="2336" w:type="dxa"/>
          </w:tcPr>
          <w:p w:rsidR="008C6F7E" w:rsidRDefault="00817BB4" w:rsidP="00571780">
            <w:pPr>
              <w:cnfStyle w:val="000000100000"/>
              <w:rPr>
                <w:sz w:val="28"/>
                <w:szCs w:val="28"/>
              </w:rPr>
            </w:pPr>
            <w:r>
              <w:rPr>
                <w:sz w:val="28"/>
                <w:szCs w:val="28"/>
              </w:rPr>
              <w:t>0</w:t>
            </w:r>
          </w:p>
        </w:tc>
        <w:tc>
          <w:tcPr>
            <w:tcW w:w="2337" w:type="dxa"/>
          </w:tcPr>
          <w:p w:rsidR="008C6F7E" w:rsidRDefault="00817BB4" w:rsidP="00571780">
            <w:pPr>
              <w:cnfStyle w:val="000000100000"/>
              <w:rPr>
                <w:sz w:val="28"/>
                <w:szCs w:val="28"/>
              </w:rPr>
            </w:pPr>
            <w:r>
              <w:rPr>
                <w:sz w:val="28"/>
                <w:szCs w:val="28"/>
              </w:rPr>
              <w:t>0</w:t>
            </w:r>
          </w:p>
        </w:tc>
      </w:tr>
      <w:tr w:rsidR="008C6F7E" w:rsidTr="008C6F7E">
        <w:tc>
          <w:tcPr>
            <w:cnfStyle w:val="001000000000"/>
            <w:tcW w:w="2336" w:type="dxa"/>
          </w:tcPr>
          <w:p w:rsidR="008C6F7E" w:rsidRPr="008C6F7E" w:rsidRDefault="008C6F7E" w:rsidP="00571780">
            <w:pPr>
              <w:rPr>
                <w:color w:val="auto"/>
                <w:sz w:val="28"/>
                <w:szCs w:val="28"/>
              </w:rPr>
            </w:pPr>
            <w:r w:rsidRPr="008C6F7E">
              <w:rPr>
                <w:color w:val="auto"/>
                <w:sz w:val="28"/>
                <w:szCs w:val="28"/>
              </w:rPr>
              <w:t xml:space="preserve">Количество выпускников 9-х классов, </w:t>
            </w:r>
            <w:r w:rsidRPr="008C6F7E">
              <w:rPr>
                <w:color w:val="auto"/>
                <w:sz w:val="28"/>
                <w:szCs w:val="28"/>
              </w:rPr>
              <w:lastRenderedPageBreak/>
              <w:t>успевающих по итогам учебного года на «4» и «5»</w:t>
            </w:r>
          </w:p>
        </w:tc>
        <w:tc>
          <w:tcPr>
            <w:tcW w:w="2336" w:type="dxa"/>
          </w:tcPr>
          <w:p w:rsidR="008C6F7E" w:rsidRDefault="009709CE" w:rsidP="00571780">
            <w:pPr>
              <w:cnfStyle w:val="000000000000"/>
              <w:rPr>
                <w:sz w:val="28"/>
                <w:szCs w:val="28"/>
              </w:rPr>
            </w:pPr>
            <w:r>
              <w:rPr>
                <w:sz w:val="28"/>
                <w:szCs w:val="28"/>
              </w:rPr>
              <w:lastRenderedPageBreak/>
              <w:t>1 (50%)</w:t>
            </w:r>
          </w:p>
        </w:tc>
        <w:tc>
          <w:tcPr>
            <w:tcW w:w="2336" w:type="dxa"/>
          </w:tcPr>
          <w:p w:rsidR="008C6F7E" w:rsidRDefault="00817BB4" w:rsidP="00571780">
            <w:pPr>
              <w:cnfStyle w:val="000000000000"/>
              <w:rPr>
                <w:sz w:val="28"/>
                <w:szCs w:val="28"/>
              </w:rPr>
            </w:pPr>
            <w:r>
              <w:rPr>
                <w:sz w:val="28"/>
                <w:szCs w:val="28"/>
              </w:rPr>
              <w:t>1</w:t>
            </w:r>
            <w:r w:rsidR="001701CA">
              <w:rPr>
                <w:sz w:val="28"/>
                <w:szCs w:val="28"/>
              </w:rPr>
              <w:t>(20%)</w:t>
            </w:r>
          </w:p>
        </w:tc>
        <w:tc>
          <w:tcPr>
            <w:tcW w:w="2337" w:type="dxa"/>
          </w:tcPr>
          <w:p w:rsidR="008C6F7E" w:rsidRDefault="001701CA" w:rsidP="00571780">
            <w:pPr>
              <w:cnfStyle w:val="000000000000"/>
              <w:rPr>
                <w:sz w:val="28"/>
                <w:szCs w:val="28"/>
              </w:rPr>
            </w:pPr>
            <w:r>
              <w:rPr>
                <w:sz w:val="28"/>
                <w:szCs w:val="28"/>
              </w:rPr>
              <w:t>3 (50%)</w:t>
            </w:r>
          </w:p>
        </w:tc>
      </w:tr>
      <w:tr w:rsidR="008C6F7E" w:rsidTr="008C6F7E">
        <w:trPr>
          <w:cnfStyle w:val="000000100000"/>
        </w:trPr>
        <w:tc>
          <w:tcPr>
            <w:cnfStyle w:val="001000000000"/>
            <w:tcW w:w="2336" w:type="dxa"/>
          </w:tcPr>
          <w:p w:rsidR="008C6F7E" w:rsidRPr="008C6F7E" w:rsidRDefault="008C6F7E" w:rsidP="00571780">
            <w:pPr>
              <w:rPr>
                <w:color w:val="auto"/>
                <w:sz w:val="28"/>
                <w:szCs w:val="28"/>
              </w:rPr>
            </w:pPr>
            <w:r w:rsidRPr="008C6F7E">
              <w:rPr>
                <w:color w:val="auto"/>
                <w:sz w:val="28"/>
                <w:szCs w:val="28"/>
              </w:rPr>
              <w:lastRenderedPageBreak/>
              <w:t>Количество выпускников 9-х классов, допущенных к государственной (итоговой) аттестации</w:t>
            </w:r>
          </w:p>
        </w:tc>
        <w:tc>
          <w:tcPr>
            <w:tcW w:w="2336" w:type="dxa"/>
          </w:tcPr>
          <w:p w:rsidR="008C6F7E" w:rsidRDefault="001701CA" w:rsidP="00571780">
            <w:pPr>
              <w:cnfStyle w:val="000000100000"/>
              <w:rPr>
                <w:sz w:val="28"/>
                <w:szCs w:val="28"/>
              </w:rPr>
            </w:pPr>
            <w:r>
              <w:rPr>
                <w:sz w:val="28"/>
                <w:szCs w:val="28"/>
              </w:rPr>
              <w:t>2</w:t>
            </w:r>
          </w:p>
        </w:tc>
        <w:tc>
          <w:tcPr>
            <w:tcW w:w="2336" w:type="dxa"/>
          </w:tcPr>
          <w:p w:rsidR="008C6F7E" w:rsidRDefault="001701CA" w:rsidP="00571780">
            <w:pPr>
              <w:cnfStyle w:val="000000100000"/>
              <w:rPr>
                <w:sz w:val="28"/>
                <w:szCs w:val="28"/>
              </w:rPr>
            </w:pPr>
            <w:r>
              <w:rPr>
                <w:sz w:val="28"/>
                <w:szCs w:val="28"/>
              </w:rPr>
              <w:t>4</w:t>
            </w:r>
          </w:p>
        </w:tc>
        <w:tc>
          <w:tcPr>
            <w:tcW w:w="2337" w:type="dxa"/>
          </w:tcPr>
          <w:p w:rsidR="008C6F7E" w:rsidRDefault="001701CA" w:rsidP="00571780">
            <w:pPr>
              <w:cnfStyle w:val="000000100000"/>
              <w:rPr>
                <w:sz w:val="28"/>
                <w:szCs w:val="28"/>
              </w:rPr>
            </w:pPr>
            <w:r>
              <w:rPr>
                <w:sz w:val="28"/>
                <w:szCs w:val="28"/>
              </w:rPr>
              <w:t>6</w:t>
            </w:r>
          </w:p>
        </w:tc>
      </w:tr>
      <w:tr w:rsidR="008C6F7E" w:rsidTr="008C6F7E">
        <w:tc>
          <w:tcPr>
            <w:cnfStyle w:val="001000000000"/>
            <w:tcW w:w="2336" w:type="dxa"/>
          </w:tcPr>
          <w:p w:rsidR="008C6F7E" w:rsidRPr="008C6F7E" w:rsidRDefault="008C6F7E" w:rsidP="00571780">
            <w:pPr>
              <w:rPr>
                <w:color w:val="auto"/>
                <w:sz w:val="28"/>
                <w:szCs w:val="28"/>
              </w:rPr>
            </w:pPr>
            <w:r w:rsidRPr="008C6F7E">
              <w:rPr>
                <w:color w:val="auto"/>
                <w:sz w:val="28"/>
                <w:szCs w:val="28"/>
              </w:rPr>
              <w:t>Количество выпускников 9-х классов, не допущенных к государственной (итоговой) аттестации</w:t>
            </w:r>
          </w:p>
        </w:tc>
        <w:tc>
          <w:tcPr>
            <w:tcW w:w="2336" w:type="dxa"/>
          </w:tcPr>
          <w:p w:rsidR="008C6F7E" w:rsidRDefault="001701CA" w:rsidP="00571780">
            <w:pPr>
              <w:cnfStyle w:val="000000000000"/>
              <w:rPr>
                <w:sz w:val="28"/>
                <w:szCs w:val="28"/>
              </w:rPr>
            </w:pPr>
            <w:r>
              <w:rPr>
                <w:sz w:val="28"/>
                <w:szCs w:val="28"/>
              </w:rPr>
              <w:t>0</w:t>
            </w:r>
          </w:p>
        </w:tc>
        <w:tc>
          <w:tcPr>
            <w:tcW w:w="2336" w:type="dxa"/>
          </w:tcPr>
          <w:p w:rsidR="008C6F7E" w:rsidRDefault="001701CA" w:rsidP="00571780">
            <w:pPr>
              <w:cnfStyle w:val="000000000000"/>
              <w:rPr>
                <w:sz w:val="28"/>
                <w:szCs w:val="28"/>
              </w:rPr>
            </w:pPr>
            <w:r>
              <w:rPr>
                <w:sz w:val="28"/>
                <w:szCs w:val="28"/>
              </w:rPr>
              <w:t>1</w:t>
            </w:r>
          </w:p>
        </w:tc>
        <w:tc>
          <w:tcPr>
            <w:tcW w:w="2337" w:type="dxa"/>
          </w:tcPr>
          <w:p w:rsidR="008C6F7E" w:rsidRDefault="001701CA" w:rsidP="00571780">
            <w:pPr>
              <w:cnfStyle w:val="000000000000"/>
              <w:rPr>
                <w:sz w:val="28"/>
                <w:szCs w:val="28"/>
              </w:rPr>
            </w:pPr>
            <w:r>
              <w:rPr>
                <w:sz w:val="28"/>
                <w:szCs w:val="28"/>
              </w:rPr>
              <w:t>0</w:t>
            </w:r>
          </w:p>
        </w:tc>
      </w:tr>
    </w:tbl>
    <w:p w:rsidR="00947D15" w:rsidRDefault="00947D15" w:rsidP="00571780">
      <w:pPr>
        <w:rPr>
          <w:sz w:val="28"/>
          <w:szCs w:val="28"/>
        </w:rPr>
      </w:pPr>
    </w:p>
    <w:p w:rsidR="008C6F7E" w:rsidRPr="008C6F7E" w:rsidRDefault="008C6F7E" w:rsidP="008C6F7E">
      <w:pPr>
        <w:rPr>
          <w:sz w:val="28"/>
          <w:szCs w:val="28"/>
        </w:rPr>
      </w:pPr>
      <w:r w:rsidRPr="008C6F7E">
        <w:rPr>
          <w:sz w:val="28"/>
          <w:szCs w:val="28"/>
        </w:rPr>
        <w:t>В 2019–2020 учебном году выпускники 9-х классов получили аттестаты об основном общем образовании на основании приказа Минобрнауки от 11.06.2020 № 295 «Об особенностях заполнения и выдачи аттестатов об основном общем и среднем общем образовании в 2020 году».</w:t>
      </w:r>
    </w:p>
    <w:p w:rsidR="008C6F7E" w:rsidRPr="008C6F7E" w:rsidRDefault="008C6F7E" w:rsidP="008C6F7E">
      <w:pPr>
        <w:rPr>
          <w:sz w:val="28"/>
          <w:szCs w:val="28"/>
        </w:rPr>
      </w:pPr>
    </w:p>
    <w:p w:rsidR="00947D15" w:rsidRDefault="008C6F7E" w:rsidP="008C6F7E">
      <w:pPr>
        <w:rPr>
          <w:sz w:val="28"/>
          <w:szCs w:val="28"/>
        </w:rPr>
      </w:pPr>
      <w:r w:rsidRPr="008C6F7E">
        <w:rPr>
          <w:sz w:val="28"/>
          <w:szCs w:val="28"/>
        </w:rPr>
        <w:t>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w:t>
      </w:r>
    </w:p>
    <w:p w:rsidR="001701CA" w:rsidRDefault="001701CA" w:rsidP="009709CE">
      <w:pPr>
        <w:jc w:val="both"/>
        <w:rPr>
          <w:sz w:val="28"/>
          <w:szCs w:val="28"/>
        </w:rPr>
      </w:pPr>
      <w:r>
        <w:rPr>
          <w:sz w:val="28"/>
          <w:szCs w:val="28"/>
        </w:rPr>
        <w:t>Таблица итоговых результатов</w:t>
      </w:r>
      <w:r w:rsidR="009709CE">
        <w:rPr>
          <w:sz w:val="28"/>
          <w:szCs w:val="28"/>
        </w:rPr>
        <w:t xml:space="preserve"> ГИА в форме ОГЭ свидетельствует о том, что самые наихудшие результаты были в 2018-2019 году (не допущена к экзаменам Платонова Кристина, не сдавшая итоговое собеседование по русскому языку и Васильева Татьяна, прибывшая в школу в 9 класс из средней школы №13 в 2018 году, не сдавшая экзамены по математике, географии и обществознанию)</w:t>
      </w:r>
    </w:p>
    <w:p w:rsidR="009709CE" w:rsidRDefault="009709CE" w:rsidP="009709CE">
      <w:pPr>
        <w:jc w:val="both"/>
        <w:rPr>
          <w:sz w:val="28"/>
          <w:szCs w:val="28"/>
        </w:rPr>
      </w:pPr>
    </w:p>
    <w:p w:rsidR="009709CE" w:rsidRDefault="009709CE" w:rsidP="009709CE">
      <w:pPr>
        <w:jc w:val="both"/>
        <w:rPr>
          <w:sz w:val="28"/>
          <w:szCs w:val="28"/>
        </w:rPr>
      </w:pPr>
      <w:r>
        <w:rPr>
          <w:sz w:val="28"/>
          <w:szCs w:val="28"/>
        </w:rPr>
        <w:t>Таблица успешности сдачи ГИА в форме ОГЭ за три года</w:t>
      </w:r>
    </w:p>
    <w:p w:rsidR="009709CE" w:rsidRDefault="009709CE" w:rsidP="009709CE">
      <w:pPr>
        <w:jc w:val="both"/>
        <w:rPr>
          <w:sz w:val="28"/>
          <w:szCs w:val="28"/>
        </w:rPr>
      </w:pPr>
    </w:p>
    <w:p w:rsidR="00915EA6" w:rsidRDefault="009709CE" w:rsidP="00721423">
      <w:pPr>
        <w:jc w:val="both"/>
        <w:rPr>
          <w:sz w:val="28"/>
          <w:szCs w:val="28"/>
        </w:rPr>
      </w:pPr>
      <w:r>
        <w:rPr>
          <w:noProof/>
          <w:sz w:val="28"/>
          <w:szCs w:val="28"/>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6E4D" w:rsidRDefault="00806E4D" w:rsidP="00A25CA9">
      <w:pPr>
        <w:tabs>
          <w:tab w:val="left" w:pos="1440"/>
        </w:tabs>
        <w:jc w:val="both"/>
        <w:rPr>
          <w:sz w:val="28"/>
          <w:szCs w:val="28"/>
        </w:rPr>
      </w:pPr>
    </w:p>
    <w:p w:rsidR="00A25CA9" w:rsidRPr="00A25CA9" w:rsidRDefault="00A25CA9" w:rsidP="00A25CA9">
      <w:pPr>
        <w:tabs>
          <w:tab w:val="left" w:pos="1440"/>
        </w:tabs>
        <w:jc w:val="both"/>
        <w:rPr>
          <w:b/>
          <w:sz w:val="28"/>
          <w:szCs w:val="28"/>
          <w:u w:val="single"/>
        </w:rPr>
      </w:pPr>
      <w:r w:rsidRPr="00A25CA9">
        <w:rPr>
          <w:b/>
          <w:sz w:val="28"/>
          <w:szCs w:val="28"/>
          <w:u w:val="single"/>
          <w:lang w:val="en-US"/>
        </w:rPr>
        <w:t>V</w:t>
      </w:r>
      <w:r w:rsidRPr="00117D52">
        <w:rPr>
          <w:b/>
          <w:sz w:val="28"/>
          <w:szCs w:val="28"/>
          <w:u w:val="single"/>
        </w:rPr>
        <w:t>.</w:t>
      </w:r>
      <w:r w:rsidRPr="00A25CA9">
        <w:rPr>
          <w:b/>
          <w:sz w:val="28"/>
          <w:szCs w:val="28"/>
          <w:u w:val="single"/>
        </w:rPr>
        <w:t xml:space="preserve"> Оценка востребованности выпускников</w:t>
      </w:r>
    </w:p>
    <w:p w:rsidR="00A25CA9" w:rsidRPr="00A25CA9" w:rsidRDefault="00A25CA9" w:rsidP="00A25CA9">
      <w:pPr>
        <w:tabs>
          <w:tab w:val="left" w:pos="1440"/>
        </w:tabs>
        <w:jc w:val="both"/>
        <w:rPr>
          <w:sz w:val="28"/>
          <w:szCs w:val="28"/>
        </w:rPr>
      </w:pPr>
    </w:p>
    <w:p w:rsidR="008B5546" w:rsidRPr="008B5546" w:rsidRDefault="008B5546" w:rsidP="008B5546">
      <w:pPr>
        <w:spacing w:after="200"/>
        <w:contextualSpacing/>
        <w:jc w:val="both"/>
        <w:rPr>
          <w:rFonts w:eastAsia="Calibri"/>
          <w:lang w:eastAsia="en-US"/>
        </w:rPr>
      </w:pPr>
      <w:r w:rsidRPr="008B5546">
        <w:rPr>
          <w:rFonts w:eastAsia="Calibri"/>
          <w:lang w:eastAsia="en-US"/>
        </w:rPr>
        <w:t>Одним из важных показателей работы школы является трудоустройство и социализация выпускников школы</w:t>
      </w:r>
    </w:p>
    <w:p w:rsidR="008B5546" w:rsidRPr="008B5546" w:rsidRDefault="008B5546" w:rsidP="008B5546">
      <w:pPr>
        <w:spacing w:after="200"/>
        <w:contextualSpacing/>
        <w:jc w:val="both"/>
        <w:rPr>
          <w:rFonts w:eastAsia="Calibri"/>
          <w:lang w:eastAsia="en-US"/>
        </w:rPr>
      </w:pPr>
    </w:p>
    <w:p w:rsidR="008B5546" w:rsidRPr="008B5546" w:rsidRDefault="008B5546" w:rsidP="008B5546">
      <w:pPr>
        <w:spacing w:after="200"/>
        <w:contextualSpacing/>
        <w:jc w:val="both"/>
        <w:rPr>
          <w:rFonts w:eastAsia="Calibri"/>
          <w:b/>
          <w:lang w:eastAsia="en-US"/>
        </w:rPr>
      </w:pPr>
      <w:r w:rsidRPr="008B5546">
        <w:rPr>
          <w:rFonts w:eastAsia="Calibri"/>
          <w:b/>
          <w:noProof/>
        </w:rPr>
        <w:drawing>
          <wp:inline distT="0" distB="0" distL="0" distR="0">
            <wp:extent cx="5010150" cy="21717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5546" w:rsidRPr="008B5546" w:rsidRDefault="008B5546" w:rsidP="008B5546">
      <w:pPr>
        <w:spacing w:after="200"/>
        <w:contextualSpacing/>
        <w:jc w:val="both"/>
        <w:rPr>
          <w:rFonts w:eastAsia="Calibri"/>
          <w:b/>
          <w:lang w:eastAsia="en-US"/>
        </w:rPr>
      </w:pPr>
    </w:p>
    <w:p w:rsidR="008B5546" w:rsidRPr="008B5546" w:rsidRDefault="008B5546" w:rsidP="008B5546">
      <w:pPr>
        <w:contextualSpacing/>
        <w:jc w:val="both"/>
        <w:rPr>
          <w:rFonts w:eastAsia="Calibri"/>
          <w:b/>
          <w:lang w:eastAsia="en-US"/>
        </w:rPr>
      </w:pPr>
    </w:p>
    <w:p w:rsidR="008B5546" w:rsidRPr="008B5546" w:rsidRDefault="008B5546" w:rsidP="008B5546">
      <w:pPr>
        <w:contextualSpacing/>
        <w:jc w:val="both"/>
        <w:rPr>
          <w:rFonts w:eastAsia="Calibri"/>
          <w:sz w:val="28"/>
          <w:lang w:eastAsia="en-US"/>
        </w:rPr>
      </w:pPr>
      <w:r w:rsidRPr="008B5546">
        <w:rPr>
          <w:rFonts w:eastAsia="Calibri"/>
          <w:sz w:val="28"/>
          <w:lang w:eastAsia="en-US"/>
        </w:rPr>
        <w:t>Диаграмма показывает, что большинство выпускников школы продолжает образование в колледжах, техникумах, училищах, лицеях и средних школах.</w:t>
      </w:r>
    </w:p>
    <w:p w:rsidR="008B5546" w:rsidRPr="008B5546" w:rsidRDefault="008B5546" w:rsidP="008B5546">
      <w:pPr>
        <w:contextualSpacing/>
        <w:jc w:val="both"/>
        <w:rPr>
          <w:rFonts w:eastAsia="Calibri"/>
          <w:sz w:val="28"/>
          <w:lang w:eastAsia="en-US"/>
        </w:rPr>
      </w:pPr>
      <w:r w:rsidRPr="008B5546">
        <w:rPr>
          <w:rFonts w:eastAsia="Calibri"/>
          <w:sz w:val="28"/>
          <w:lang w:eastAsia="en-US"/>
        </w:rPr>
        <w:t>Выбирают следующие направления в обучении:</w:t>
      </w:r>
    </w:p>
    <w:p w:rsidR="008B5546" w:rsidRPr="008B5546" w:rsidRDefault="008B5546" w:rsidP="008B5546">
      <w:pPr>
        <w:contextualSpacing/>
        <w:jc w:val="both"/>
        <w:rPr>
          <w:rFonts w:eastAsia="Calibri"/>
          <w:sz w:val="28"/>
          <w:lang w:eastAsia="en-US"/>
        </w:rPr>
      </w:pPr>
      <w:r w:rsidRPr="008B5546">
        <w:rPr>
          <w:rFonts w:eastAsia="Calibri"/>
          <w:sz w:val="28"/>
          <w:lang w:eastAsia="en-US"/>
        </w:rPr>
        <w:t>- педагогическое дошкольное</w:t>
      </w:r>
    </w:p>
    <w:p w:rsidR="008B5546" w:rsidRPr="008B5546" w:rsidRDefault="008B5546" w:rsidP="008B5546">
      <w:pPr>
        <w:contextualSpacing/>
        <w:jc w:val="both"/>
        <w:rPr>
          <w:rFonts w:eastAsia="Calibri"/>
          <w:sz w:val="28"/>
          <w:lang w:eastAsia="en-US"/>
        </w:rPr>
      </w:pPr>
      <w:r w:rsidRPr="008B5546">
        <w:rPr>
          <w:rFonts w:eastAsia="Calibri"/>
          <w:sz w:val="28"/>
          <w:lang w:eastAsia="en-US"/>
        </w:rPr>
        <w:t>-  промышленно-экономическое</w:t>
      </w:r>
    </w:p>
    <w:p w:rsidR="008B5546" w:rsidRPr="008B5546" w:rsidRDefault="008B5546" w:rsidP="008B5546">
      <w:pPr>
        <w:contextualSpacing/>
        <w:jc w:val="both"/>
        <w:rPr>
          <w:rFonts w:eastAsia="Calibri"/>
          <w:sz w:val="28"/>
          <w:lang w:eastAsia="en-US"/>
        </w:rPr>
      </w:pPr>
      <w:r w:rsidRPr="008B5546">
        <w:rPr>
          <w:rFonts w:eastAsia="Calibri"/>
          <w:sz w:val="28"/>
          <w:lang w:eastAsia="en-US"/>
        </w:rPr>
        <w:t>- медицина</w:t>
      </w:r>
    </w:p>
    <w:p w:rsidR="008B5546" w:rsidRPr="008B5546" w:rsidRDefault="008B5546" w:rsidP="008B5546">
      <w:pPr>
        <w:contextualSpacing/>
        <w:jc w:val="both"/>
        <w:rPr>
          <w:rFonts w:eastAsia="Calibri"/>
          <w:sz w:val="28"/>
          <w:lang w:eastAsia="en-US"/>
        </w:rPr>
      </w:pPr>
      <w:r w:rsidRPr="008B5546">
        <w:rPr>
          <w:rFonts w:eastAsia="Calibri"/>
          <w:sz w:val="28"/>
          <w:lang w:eastAsia="en-US"/>
        </w:rPr>
        <w:t>- сфера услуг</w:t>
      </w:r>
    </w:p>
    <w:p w:rsidR="008B5546" w:rsidRPr="008B5546" w:rsidRDefault="008B5546" w:rsidP="008B5546">
      <w:pPr>
        <w:contextualSpacing/>
        <w:jc w:val="both"/>
        <w:rPr>
          <w:rFonts w:eastAsia="Calibri"/>
          <w:sz w:val="28"/>
          <w:lang w:eastAsia="en-US"/>
        </w:rPr>
      </w:pPr>
      <w:r w:rsidRPr="008B5546">
        <w:rPr>
          <w:rFonts w:eastAsia="Calibri"/>
          <w:sz w:val="28"/>
          <w:lang w:eastAsia="en-US"/>
        </w:rPr>
        <w:t>За последние годы (13 лет) из 90 выпускников - 1</w:t>
      </w:r>
      <w:r w:rsidR="00806E4D">
        <w:rPr>
          <w:rFonts w:eastAsia="Calibri"/>
          <w:sz w:val="28"/>
          <w:lang w:eastAsia="en-US"/>
        </w:rPr>
        <w:t>5</w:t>
      </w:r>
      <w:r w:rsidRPr="008B5546">
        <w:rPr>
          <w:rFonts w:eastAsia="Calibri"/>
          <w:sz w:val="28"/>
          <w:lang w:eastAsia="en-US"/>
        </w:rPr>
        <w:t xml:space="preserve"> человек получили высшее образование, что составляет 15%:</w:t>
      </w:r>
    </w:p>
    <w:p w:rsidR="00A25CA9" w:rsidRPr="008B5546" w:rsidRDefault="008B5546" w:rsidP="008B5546">
      <w:pPr>
        <w:jc w:val="both"/>
        <w:rPr>
          <w:sz w:val="32"/>
          <w:szCs w:val="28"/>
        </w:rPr>
      </w:pPr>
      <w:r w:rsidRPr="008B5546">
        <w:rPr>
          <w:rFonts w:eastAsia="Calibri"/>
          <w:sz w:val="28"/>
          <w:lang w:eastAsia="en-US"/>
        </w:rPr>
        <w:t xml:space="preserve"> Фомина Анастасия (ИвГУ, РГФ), Лебедева Екатерина (филиал ИвГУ), Володина Екатерина (эконом. факультет), Морозова Юлия (филиал ИвГУ), </w:t>
      </w:r>
      <w:r w:rsidRPr="008B5546">
        <w:rPr>
          <w:rFonts w:eastAsia="Calibri"/>
          <w:sz w:val="28"/>
          <w:lang w:eastAsia="en-US"/>
        </w:rPr>
        <w:lastRenderedPageBreak/>
        <w:t>Суворкина Алена (филиал ИвГУ), Дементьев Даниил (филиал ИвГУ), Горохов Павел (Ивановский политехнический университет), Твердова Наталья (Сельскохозяйственная академия г. Иваново), Бродина Татьяна (Ивановский политехнический университет), Михеева Ольга (ИвГУ), Капустин Евгений, Беззубова Анастасия (энергоуниве</w:t>
      </w:r>
      <w:r>
        <w:rPr>
          <w:rFonts w:eastAsia="Calibri"/>
          <w:sz w:val="28"/>
          <w:lang w:eastAsia="en-US"/>
        </w:rPr>
        <w:t>рситет),Миндовская Наталья (</w:t>
      </w:r>
      <w:r w:rsidRPr="008B5546">
        <w:rPr>
          <w:rFonts w:eastAsia="Calibri"/>
          <w:sz w:val="28"/>
          <w:lang w:eastAsia="en-US"/>
        </w:rPr>
        <w:t>Строительная Ака</w:t>
      </w:r>
      <w:r w:rsidR="00806E4D">
        <w:rPr>
          <w:rFonts w:eastAsia="Calibri"/>
          <w:sz w:val="28"/>
          <w:lang w:eastAsia="en-US"/>
        </w:rPr>
        <w:t>демия), Свекольникова Елизавета, Иванова Елена ( Политехнический институт)</w:t>
      </w:r>
    </w:p>
    <w:p w:rsidR="00A25CA9" w:rsidRPr="008B5546" w:rsidRDefault="00A8079D" w:rsidP="00A25CA9">
      <w:pPr>
        <w:jc w:val="both"/>
        <w:rPr>
          <w:sz w:val="32"/>
          <w:szCs w:val="28"/>
        </w:rPr>
      </w:pPr>
      <w:r>
        <w:rPr>
          <w:b/>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58420</wp:posOffset>
            </wp:positionV>
            <wp:extent cx="5819775" cy="2057400"/>
            <wp:effectExtent l="57150" t="57150" r="47625" b="3810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25CA9" w:rsidRDefault="00A25CA9" w:rsidP="00A25CA9">
      <w:pPr>
        <w:jc w:val="both"/>
        <w:rPr>
          <w:sz w:val="28"/>
          <w:szCs w:val="28"/>
        </w:rPr>
      </w:pPr>
    </w:p>
    <w:p w:rsidR="008B5546" w:rsidRDefault="008B5546" w:rsidP="00A25CA9">
      <w:pPr>
        <w:jc w:val="both"/>
        <w:rPr>
          <w:sz w:val="28"/>
          <w:szCs w:val="28"/>
        </w:rPr>
      </w:pPr>
    </w:p>
    <w:p w:rsidR="00A8079D" w:rsidRDefault="00A8079D" w:rsidP="00A25CA9">
      <w:pPr>
        <w:jc w:val="both"/>
        <w:rPr>
          <w:sz w:val="28"/>
          <w:szCs w:val="28"/>
        </w:rPr>
      </w:pPr>
    </w:p>
    <w:p w:rsidR="00A8079D" w:rsidRDefault="00A8079D" w:rsidP="00A25CA9">
      <w:pPr>
        <w:jc w:val="both"/>
        <w:rPr>
          <w:sz w:val="28"/>
          <w:szCs w:val="28"/>
        </w:rPr>
      </w:pPr>
    </w:p>
    <w:p w:rsidR="00A8079D" w:rsidRDefault="00A8079D" w:rsidP="00A25CA9">
      <w:pPr>
        <w:jc w:val="both"/>
        <w:rPr>
          <w:sz w:val="28"/>
          <w:szCs w:val="28"/>
        </w:rPr>
      </w:pPr>
    </w:p>
    <w:p w:rsidR="00A8079D" w:rsidRDefault="00A8079D" w:rsidP="00A25CA9">
      <w:pPr>
        <w:jc w:val="both"/>
        <w:rPr>
          <w:sz w:val="28"/>
          <w:szCs w:val="28"/>
        </w:rPr>
      </w:pPr>
    </w:p>
    <w:p w:rsidR="00A8079D" w:rsidRDefault="00A8079D" w:rsidP="00A25CA9">
      <w:pPr>
        <w:jc w:val="both"/>
        <w:rPr>
          <w:sz w:val="28"/>
          <w:szCs w:val="28"/>
        </w:rPr>
      </w:pPr>
    </w:p>
    <w:p w:rsidR="00A8079D" w:rsidRDefault="00A8079D" w:rsidP="00A25CA9">
      <w:pPr>
        <w:jc w:val="both"/>
        <w:rPr>
          <w:sz w:val="28"/>
          <w:szCs w:val="28"/>
        </w:rPr>
      </w:pPr>
    </w:p>
    <w:p w:rsidR="008B5546" w:rsidRPr="00A25CA9" w:rsidRDefault="008B5546" w:rsidP="00A25CA9">
      <w:pPr>
        <w:jc w:val="both"/>
        <w:rPr>
          <w:sz w:val="28"/>
          <w:szCs w:val="28"/>
        </w:rPr>
      </w:pPr>
      <w:r>
        <w:rPr>
          <w:sz w:val="28"/>
          <w:szCs w:val="28"/>
        </w:rPr>
        <w:t xml:space="preserve">В 2020 году в МБОУ средняя школа №12 работает педагогами 3 выпускника школы. </w:t>
      </w:r>
    </w:p>
    <w:p w:rsidR="00A45910" w:rsidRDefault="008B5546" w:rsidP="00A45910">
      <w:pPr>
        <w:jc w:val="both"/>
        <w:rPr>
          <w:sz w:val="28"/>
          <w:szCs w:val="28"/>
        </w:rPr>
      </w:pPr>
      <w:r>
        <w:rPr>
          <w:sz w:val="28"/>
          <w:szCs w:val="28"/>
        </w:rPr>
        <w:t>В 20</w:t>
      </w:r>
      <w:r w:rsidR="00806E4D">
        <w:rPr>
          <w:sz w:val="28"/>
          <w:szCs w:val="28"/>
        </w:rPr>
        <w:t>20</w:t>
      </w:r>
      <w:r>
        <w:rPr>
          <w:sz w:val="28"/>
          <w:szCs w:val="28"/>
        </w:rPr>
        <w:t xml:space="preserve"> году количество выпускников составляло: 6 человек</w:t>
      </w:r>
    </w:p>
    <w:p w:rsidR="008B5546" w:rsidRDefault="008B5546" w:rsidP="00A45910">
      <w:pPr>
        <w:jc w:val="both"/>
        <w:rPr>
          <w:sz w:val="28"/>
          <w:szCs w:val="28"/>
        </w:rPr>
      </w:pPr>
    </w:p>
    <w:tbl>
      <w:tblPr>
        <w:tblStyle w:val="a5"/>
        <w:tblW w:w="0" w:type="auto"/>
        <w:tblLook w:val="04A0"/>
      </w:tblPr>
      <w:tblGrid>
        <w:gridCol w:w="1892"/>
        <w:gridCol w:w="2154"/>
        <w:gridCol w:w="2126"/>
        <w:gridCol w:w="2446"/>
      </w:tblGrid>
      <w:tr w:rsidR="008B5546" w:rsidTr="008B5546">
        <w:tc>
          <w:tcPr>
            <w:tcW w:w="1892" w:type="dxa"/>
          </w:tcPr>
          <w:p w:rsidR="008B5546" w:rsidRDefault="008B5546" w:rsidP="00A45910">
            <w:pPr>
              <w:jc w:val="both"/>
              <w:rPr>
                <w:sz w:val="28"/>
                <w:szCs w:val="28"/>
              </w:rPr>
            </w:pPr>
            <w:r>
              <w:rPr>
                <w:sz w:val="28"/>
                <w:szCs w:val="28"/>
              </w:rPr>
              <w:t>Медицинский колледж</w:t>
            </w:r>
          </w:p>
          <w:p w:rsidR="008B5546" w:rsidRDefault="008B5546" w:rsidP="00A45910">
            <w:pPr>
              <w:jc w:val="both"/>
              <w:rPr>
                <w:sz w:val="28"/>
                <w:szCs w:val="28"/>
              </w:rPr>
            </w:pPr>
            <w:r w:rsidRPr="008B5546">
              <w:rPr>
                <w:sz w:val="28"/>
                <w:szCs w:val="28"/>
              </w:rPr>
              <w:t>г.Кинешме</w:t>
            </w:r>
          </w:p>
        </w:tc>
        <w:tc>
          <w:tcPr>
            <w:tcW w:w="2154" w:type="dxa"/>
          </w:tcPr>
          <w:p w:rsidR="008B5546" w:rsidRDefault="008B5546" w:rsidP="00A45910">
            <w:pPr>
              <w:jc w:val="both"/>
              <w:rPr>
                <w:sz w:val="28"/>
                <w:szCs w:val="28"/>
              </w:rPr>
            </w:pPr>
            <w:r>
              <w:rPr>
                <w:sz w:val="28"/>
                <w:szCs w:val="28"/>
              </w:rPr>
              <w:t>Педагогический колледж г.Кинешме</w:t>
            </w:r>
          </w:p>
        </w:tc>
        <w:tc>
          <w:tcPr>
            <w:tcW w:w="2126" w:type="dxa"/>
          </w:tcPr>
          <w:p w:rsidR="008B5546" w:rsidRDefault="008B5546" w:rsidP="00A45910">
            <w:pPr>
              <w:jc w:val="both"/>
              <w:rPr>
                <w:sz w:val="28"/>
                <w:szCs w:val="28"/>
              </w:rPr>
            </w:pPr>
            <w:r>
              <w:rPr>
                <w:sz w:val="28"/>
                <w:szCs w:val="28"/>
              </w:rPr>
              <w:t>Энергоколледж Иванов</w:t>
            </w:r>
          </w:p>
        </w:tc>
        <w:tc>
          <w:tcPr>
            <w:tcW w:w="2446" w:type="dxa"/>
          </w:tcPr>
          <w:p w:rsidR="008B5546" w:rsidRDefault="008B5546" w:rsidP="00A45910">
            <w:pPr>
              <w:jc w:val="both"/>
              <w:rPr>
                <w:sz w:val="28"/>
                <w:szCs w:val="28"/>
              </w:rPr>
            </w:pPr>
            <w:r>
              <w:rPr>
                <w:sz w:val="28"/>
                <w:szCs w:val="28"/>
              </w:rPr>
              <w:t>ОГБОУ НПО профессиональное училище Вичуга №12</w:t>
            </w:r>
          </w:p>
        </w:tc>
      </w:tr>
      <w:tr w:rsidR="008B5546" w:rsidTr="008B5546">
        <w:tc>
          <w:tcPr>
            <w:tcW w:w="1892" w:type="dxa"/>
          </w:tcPr>
          <w:p w:rsidR="008B5546" w:rsidRDefault="008B5546" w:rsidP="00A45910">
            <w:pPr>
              <w:jc w:val="both"/>
              <w:rPr>
                <w:sz w:val="28"/>
                <w:szCs w:val="28"/>
              </w:rPr>
            </w:pPr>
            <w:r>
              <w:rPr>
                <w:sz w:val="28"/>
                <w:szCs w:val="28"/>
              </w:rPr>
              <w:t>2 человека</w:t>
            </w:r>
          </w:p>
        </w:tc>
        <w:tc>
          <w:tcPr>
            <w:tcW w:w="2154" w:type="dxa"/>
          </w:tcPr>
          <w:p w:rsidR="008B5546" w:rsidRDefault="008B5546" w:rsidP="00A45910">
            <w:pPr>
              <w:jc w:val="both"/>
              <w:rPr>
                <w:sz w:val="28"/>
                <w:szCs w:val="28"/>
              </w:rPr>
            </w:pPr>
            <w:r>
              <w:rPr>
                <w:sz w:val="28"/>
                <w:szCs w:val="28"/>
              </w:rPr>
              <w:t>1 человек</w:t>
            </w:r>
          </w:p>
        </w:tc>
        <w:tc>
          <w:tcPr>
            <w:tcW w:w="2126" w:type="dxa"/>
          </w:tcPr>
          <w:p w:rsidR="008B5546" w:rsidRDefault="008B5546" w:rsidP="00A45910">
            <w:pPr>
              <w:jc w:val="both"/>
              <w:rPr>
                <w:sz w:val="28"/>
                <w:szCs w:val="28"/>
              </w:rPr>
            </w:pPr>
            <w:r>
              <w:rPr>
                <w:sz w:val="28"/>
                <w:szCs w:val="28"/>
              </w:rPr>
              <w:t>1 человек</w:t>
            </w:r>
          </w:p>
        </w:tc>
        <w:tc>
          <w:tcPr>
            <w:tcW w:w="2446" w:type="dxa"/>
          </w:tcPr>
          <w:p w:rsidR="008B5546" w:rsidRDefault="008B5546" w:rsidP="00A45910">
            <w:pPr>
              <w:jc w:val="both"/>
              <w:rPr>
                <w:sz w:val="28"/>
                <w:szCs w:val="28"/>
              </w:rPr>
            </w:pPr>
            <w:r>
              <w:rPr>
                <w:sz w:val="28"/>
                <w:szCs w:val="28"/>
              </w:rPr>
              <w:t>2 человека</w:t>
            </w:r>
          </w:p>
        </w:tc>
      </w:tr>
    </w:tbl>
    <w:p w:rsidR="008B5546" w:rsidRDefault="008B5546" w:rsidP="00A45910">
      <w:pPr>
        <w:jc w:val="both"/>
        <w:rPr>
          <w:sz w:val="28"/>
          <w:szCs w:val="28"/>
        </w:rPr>
      </w:pPr>
    </w:p>
    <w:p w:rsidR="008B5546" w:rsidRDefault="008B5546" w:rsidP="00A45910">
      <w:pPr>
        <w:jc w:val="both"/>
        <w:rPr>
          <w:sz w:val="28"/>
          <w:szCs w:val="28"/>
        </w:rPr>
      </w:pPr>
      <w:r>
        <w:rPr>
          <w:sz w:val="28"/>
          <w:szCs w:val="28"/>
        </w:rPr>
        <w:t>Данные свидетельствует о том, что все выпускники Школы социализированы, продолжают обучение в образовательных организациях разно</w:t>
      </w:r>
      <w:r w:rsidR="00A46609">
        <w:rPr>
          <w:sz w:val="28"/>
          <w:szCs w:val="28"/>
        </w:rPr>
        <w:t>го уровня или трудоустроены.</w:t>
      </w:r>
    </w:p>
    <w:p w:rsidR="00A46609" w:rsidRDefault="00A46609"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806E4D" w:rsidRPr="008C6F7E" w:rsidRDefault="00806E4D" w:rsidP="00806E4D">
      <w:pPr>
        <w:rPr>
          <w:b/>
          <w:i/>
          <w:sz w:val="28"/>
          <w:szCs w:val="28"/>
        </w:rPr>
      </w:pPr>
      <w:r w:rsidRPr="008C6F7E">
        <w:rPr>
          <w:b/>
          <w:i/>
          <w:sz w:val="28"/>
          <w:szCs w:val="28"/>
        </w:rPr>
        <w:t>Всероссийские проверочные работы</w:t>
      </w:r>
    </w:p>
    <w:p w:rsidR="00806E4D" w:rsidRPr="00571780" w:rsidRDefault="00806E4D" w:rsidP="00806E4D">
      <w:pPr>
        <w:spacing w:before="240" w:after="120"/>
        <w:rPr>
          <w:rFonts w:eastAsiaTheme="minorHAnsi"/>
          <w:b/>
          <w:sz w:val="28"/>
          <w:szCs w:val="22"/>
          <w:lang w:eastAsia="en-US"/>
        </w:rPr>
      </w:pPr>
      <w:r w:rsidRPr="00571780">
        <w:rPr>
          <w:rFonts w:eastAsiaTheme="minorHAnsi"/>
          <w:b/>
          <w:sz w:val="28"/>
          <w:szCs w:val="22"/>
          <w:lang w:eastAsia="en-US"/>
        </w:rPr>
        <w:t>Количественный состав участников ВПР-2020 в ОО</w:t>
      </w:r>
    </w:p>
    <w:p w:rsidR="00806E4D" w:rsidRPr="00571780" w:rsidRDefault="00806E4D" w:rsidP="00806E4D">
      <w:pPr>
        <w:spacing w:after="120"/>
        <w:ind w:firstLine="709"/>
        <w:jc w:val="right"/>
        <w:rPr>
          <w:rFonts w:eastAsiaTheme="minorHAnsi"/>
          <w:szCs w:val="22"/>
          <w:lang w:eastAsia="en-US"/>
        </w:rPr>
      </w:pPr>
    </w:p>
    <w:tbl>
      <w:tblPr>
        <w:tblStyle w:val="a5"/>
        <w:tblW w:w="0" w:type="auto"/>
        <w:tblLook w:val="04A0"/>
      </w:tblPr>
      <w:tblGrid>
        <w:gridCol w:w="2188"/>
        <w:gridCol w:w="941"/>
        <w:gridCol w:w="940"/>
        <w:gridCol w:w="940"/>
        <w:gridCol w:w="940"/>
        <w:gridCol w:w="809"/>
        <w:gridCol w:w="762"/>
        <w:gridCol w:w="889"/>
        <w:gridCol w:w="936"/>
      </w:tblGrid>
      <w:tr w:rsidR="00806E4D" w:rsidRPr="00571780" w:rsidTr="00447A0A">
        <w:trPr>
          <w:tblHeader/>
        </w:trPr>
        <w:tc>
          <w:tcPr>
            <w:tcW w:w="2188" w:type="dxa"/>
            <w:vMerge w:val="restart"/>
            <w:vAlign w:val="center"/>
          </w:tcPr>
          <w:p w:rsidR="00806E4D" w:rsidRPr="00571780" w:rsidRDefault="00806E4D" w:rsidP="00447A0A">
            <w:pPr>
              <w:jc w:val="center"/>
              <w:rPr>
                <w:rFonts w:eastAsiaTheme="minorHAnsi"/>
                <w:b/>
                <w:lang w:eastAsia="en-US"/>
              </w:rPr>
            </w:pPr>
            <w:r w:rsidRPr="00571780">
              <w:rPr>
                <w:rFonts w:eastAsiaTheme="minorHAnsi"/>
                <w:b/>
                <w:lang w:eastAsia="en-US"/>
              </w:rPr>
              <w:t>Наименование предметов</w:t>
            </w:r>
          </w:p>
        </w:tc>
        <w:tc>
          <w:tcPr>
            <w:tcW w:w="7157" w:type="dxa"/>
            <w:gridSpan w:val="8"/>
          </w:tcPr>
          <w:p w:rsidR="00806E4D" w:rsidRPr="00571780" w:rsidRDefault="00806E4D" w:rsidP="00447A0A">
            <w:pPr>
              <w:jc w:val="center"/>
              <w:rPr>
                <w:rFonts w:eastAsiaTheme="minorHAnsi"/>
                <w:b/>
                <w:lang w:eastAsia="en-US"/>
              </w:rPr>
            </w:pPr>
            <w:r w:rsidRPr="00571780">
              <w:rPr>
                <w:rFonts w:eastAsiaTheme="minorHAnsi"/>
                <w:b/>
                <w:lang w:eastAsia="en-US"/>
              </w:rPr>
              <w:t>Количество участников ВПР</w:t>
            </w:r>
          </w:p>
        </w:tc>
      </w:tr>
      <w:tr w:rsidR="00806E4D" w:rsidRPr="00571780" w:rsidTr="00447A0A">
        <w:trPr>
          <w:tblHeader/>
        </w:trPr>
        <w:tc>
          <w:tcPr>
            <w:tcW w:w="2188" w:type="dxa"/>
            <w:vMerge/>
          </w:tcPr>
          <w:p w:rsidR="00806E4D" w:rsidRPr="00571780" w:rsidRDefault="00806E4D" w:rsidP="00447A0A">
            <w:pPr>
              <w:rPr>
                <w:rFonts w:eastAsiaTheme="minorHAnsi"/>
                <w:b/>
                <w:lang w:eastAsia="en-US"/>
              </w:rPr>
            </w:pPr>
          </w:p>
        </w:tc>
        <w:tc>
          <w:tcPr>
            <w:tcW w:w="941" w:type="dxa"/>
          </w:tcPr>
          <w:p w:rsidR="00806E4D" w:rsidRPr="00571780" w:rsidRDefault="00806E4D" w:rsidP="00447A0A">
            <w:pPr>
              <w:jc w:val="center"/>
              <w:rPr>
                <w:rFonts w:eastAsiaTheme="minorHAnsi"/>
                <w:b/>
                <w:lang w:eastAsia="en-US"/>
              </w:rPr>
            </w:pPr>
            <w:r w:rsidRPr="00571780">
              <w:rPr>
                <w:rFonts w:eastAsiaTheme="minorHAnsi"/>
                <w:b/>
                <w:lang w:eastAsia="en-US"/>
              </w:rPr>
              <w:t>4 класс (чел.)</w:t>
            </w:r>
          </w:p>
        </w:tc>
        <w:tc>
          <w:tcPr>
            <w:tcW w:w="940" w:type="dxa"/>
          </w:tcPr>
          <w:p w:rsidR="00806E4D" w:rsidRPr="00571780" w:rsidRDefault="00806E4D" w:rsidP="00447A0A">
            <w:pPr>
              <w:jc w:val="center"/>
              <w:rPr>
                <w:rFonts w:eastAsiaTheme="minorHAnsi"/>
                <w:b/>
                <w:lang w:eastAsia="en-US"/>
              </w:rPr>
            </w:pPr>
            <w:r w:rsidRPr="00571780">
              <w:rPr>
                <w:rFonts w:eastAsiaTheme="minorHAnsi"/>
                <w:b/>
                <w:lang w:eastAsia="en-US"/>
              </w:rPr>
              <w:t>5 класс (чел.)</w:t>
            </w:r>
          </w:p>
        </w:tc>
        <w:tc>
          <w:tcPr>
            <w:tcW w:w="940" w:type="dxa"/>
          </w:tcPr>
          <w:p w:rsidR="00806E4D" w:rsidRPr="00571780" w:rsidRDefault="00806E4D" w:rsidP="00447A0A">
            <w:pPr>
              <w:jc w:val="center"/>
              <w:rPr>
                <w:rFonts w:eastAsiaTheme="minorHAnsi"/>
                <w:b/>
                <w:lang w:eastAsia="en-US"/>
              </w:rPr>
            </w:pPr>
            <w:r w:rsidRPr="00571780">
              <w:rPr>
                <w:rFonts w:eastAsiaTheme="minorHAnsi"/>
                <w:b/>
                <w:lang w:eastAsia="en-US"/>
              </w:rPr>
              <w:t>6 класс (чел.)</w:t>
            </w:r>
          </w:p>
        </w:tc>
        <w:tc>
          <w:tcPr>
            <w:tcW w:w="940" w:type="dxa"/>
          </w:tcPr>
          <w:p w:rsidR="00806E4D" w:rsidRPr="00571780" w:rsidRDefault="00806E4D" w:rsidP="00447A0A">
            <w:pPr>
              <w:jc w:val="center"/>
              <w:rPr>
                <w:rFonts w:eastAsiaTheme="minorHAnsi"/>
                <w:b/>
                <w:lang w:eastAsia="en-US"/>
              </w:rPr>
            </w:pPr>
            <w:r w:rsidRPr="00571780">
              <w:rPr>
                <w:rFonts w:eastAsiaTheme="minorHAnsi"/>
                <w:b/>
                <w:lang w:eastAsia="en-US"/>
              </w:rPr>
              <w:t>7 класс (чел.)</w:t>
            </w:r>
          </w:p>
        </w:tc>
        <w:tc>
          <w:tcPr>
            <w:tcW w:w="809" w:type="dxa"/>
          </w:tcPr>
          <w:p w:rsidR="00806E4D" w:rsidRPr="00571780" w:rsidRDefault="00806E4D" w:rsidP="00447A0A">
            <w:pPr>
              <w:jc w:val="center"/>
              <w:rPr>
                <w:rFonts w:eastAsiaTheme="minorHAnsi"/>
                <w:b/>
                <w:lang w:eastAsia="en-US"/>
              </w:rPr>
            </w:pPr>
            <w:r w:rsidRPr="00571780">
              <w:rPr>
                <w:rFonts w:eastAsiaTheme="minorHAnsi"/>
                <w:b/>
                <w:lang w:eastAsia="en-US"/>
              </w:rPr>
              <w:t>8 класс (чел.)</w:t>
            </w:r>
          </w:p>
        </w:tc>
        <w:tc>
          <w:tcPr>
            <w:tcW w:w="762" w:type="dxa"/>
          </w:tcPr>
          <w:p w:rsidR="00806E4D" w:rsidRPr="00571780" w:rsidRDefault="00806E4D" w:rsidP="00447A0A">
            <w:pPr>
              <w:jc w:val="center"/>
              <w:rPr>
                <w:rFonts w:eastAsiaTheme="minorHAnsi"/>
                <w:b/>
                <w:spacing w:val="-2"/>
                <w:lang w:eastAsia="en-US"/>
              </w:rPr>
            </w:pPr>
            <w:r w:rsidRPr="00571780">
              <w:rPr>
                <w:rFonts w:eastAsiaTheme="minorHAnsi"/>
                <w:b/>
                <w:spacing w:val="-2"/>
                <w:lang w:eastAsia="en-US"/>
              </w:rPr>
              <w:t>9 класс</w:t>
            </w:r>
          </w:p>
        </w:tc>
        <w:tc>
          <w:tcPr>
            <w:tcW w:w="889" w:type="dxa"/>
          </w:tcPr>
          <w:p w:rsidR="00806E4D" w:rsidRPr="00571780" w:rsidRDefault="00806E4D" w:rsidP="00447A0A">
            <w:pPr>
              <w:jc w:val="center"/>
              <w:rPr>
                <w:rFonts w:eastAsiaTheme="minorHAnsi"/>
                <w:b/>
                <w:spacing w:val="-2"/>
                <w:lang w:eastAsia="en-US"/>
              </w:rPr>
            </w:pPr>
            <w:r w:rsidRPr="00571780">
              <w:rPr>
                <w:rFonts w:eastAsiaTheme="minorHAnsi"/>
                <w:b/>
                <w:spacing w:val="-2"/>
                <w:lang w:eastAsia="en-US"/>
              </w:rPr>
              <w:t>10 класс (чел.)</w:t>
            </w:r>
          </w:p>
        </w:tc>
        <w:tc>
          <w:tcPr>
            <w:tcW w:w="936" w:type="dxa"/>
          </w:tcPr>
          <w:p w:rsidR="00806E4D" w:rsidRPr="00571780" w:rsidRDefault="00806E4D" w:rsidP="00447A0A">
            <w:pPr>
              <w:jc w:val="center"/>
              <w:rPr>
                <w:rFonts w:eastAsiaTheme="minorHAnsi"/>
                <w:b/>
                <w:spacing w:val="-2"/>
                <w:lang w:eastAsia="en-US"/>
              </w:rPr>
            </w:pPr>
            <w:r w:rsidRPr="00571780">
              <w:rPr>
                <w:rFonts w:eastAsiaTheme="minorHAnsi"/>
                <w:b/>
                <w:spacing w:val="-2"/>
                <w:lang w:eastAsia="en-US"/>
              </w:rPr>
              <w:t>11 класс (чел.)</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Математика</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6</w:t>
            </w:r>
          </w:p>
        </w:tc>
        <w:tc>
          <w:tcPr>
            <w:tcW w:w="940" w:type="dxa"/>
          </w:tcPr>
          <w:p w:rsidR="00806E4D" w:rsidRPr="00571780" w:rsidRDefault="00806E4D" w:rsidP="00447A0A">
            <w:pPr>
              <w:rPr>
                <w:rFonts w:eastAsiaTheme="minorHAnsi"/>
                <w:lang w:eastAsia="en-US"/>
              </w:rPr>
            </w:pPr>
            <w:r w:rsidRPr="00571780">
              <w:rPr>
                <w:rFonts w:eastAsiaTheme="minorHAnsi"/>
                <w:lang w:eastAsia="en-US"/>
              </w:rPr>
              <w:t>1</w:t>
            </w:r>
          </w:p>
        </w:tc>
        <w:tc>
          <w:tcPr>
            <w:tcW w:w="940" w:type="dxa"/>
          </w:tcPr>
          <w:p w:rsidR="00806E4D" w:rsidRPr="00571780" w:rsidRDefault="00806E4D" w:rsidP="00447A0A">
            <w:pPr>
              <w:rPr>
                <w:rFonts w:eastAsiaTheme="minorHAnsi"/>
                <w:lang w:eastAsia="en-US"/>
              </w:rPr>
            </w:pPr>
            <w:r w:rsidRPr="00571780">
              <w:rPr>
                <w:rFonts w:eastAsiaTheme="minorHAnsi"/>
                <w:lang w:eastAsia="en-US"/>
              </w:rPr>
              <w:t>5</w:t>
            </w:r>
          </w:p>
        </w:tc>
        <w:tc>
          <w:tcPr>
            <w:tcW w:w="809" w:type="dxa"/>
          </w:tcPr>
          <w:p w:rsidR="00806E4D" w:rsidRPr="00571780" w:rsidRDefault="00806E4D" w:rsidP="00447A0A">
            <w:pPr>
              <w:rPr>
                <w:rFonts w:eastAsiaTheme="minorHAnsi"/>
                <w:lang w:eastAsia="en-US"/>
              </w:rPr>
            </w:pPr>
            <w:r w:rsidRPr="00571780">
              <w:rPr>
                <w:rFonts w:eastAsiaTheme="minorHAnsi"/>
                <w:lang w:eastAsia="en-US"/>
              </w:rPr>
              <w:t>2</w:t>
            </w: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Русский язык</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6</w:t>
            </w:r>
          </w:p>
        </w:tc>
        <w:tc>
          <w:tcPr>
            <w:tcW w:w="940" w:type="dxa"/>
          </w:tcPr>
          <w:p w:rsidR="00806E4D" w:rsidRPr="00571780" w:rsidRDefault="00806E4D" w:rsidP="00447A0A">
            <w:pPr>
              <w:rPr>
                <w:rFonts w:eastAsiaTheme="minorHAnsi"/>
                <w:lang w:eastAsia="en-US"/>
              </w:rPr>
            </w:pPr>
            <w:r w:rsidRPr="00571780">
              <w:rPr>
                <w:rFonts w:eastAsiaTheme="minorHAnsi"/>
                <w:lang w:eastAsia="en-US"/>
              </w:rPr>
              <w:t>1</w:t>
            </w:r>
          </w:p>
        </w:tc>
        <w:tc>
          <w:tcPr>
            <w:tcW w:w="940" w:type="dxa"/>
          </w:tcPr>
          <w:p w:rsidR="00806E4D" w:rsidRPr="00571780" w:rsidRDefault="00806E4D" w:rsidP="00447A0A">
            <w:pPr>
              <w:rPr>
                <w:rFonts w:eastAsiaTheme="minorHAnsi"/>
                <w:lang w:eastAsia="en-US"/>
              </w:rPr>
            </w:pPr>
            <w:r w:rsidRPr="00571780">
              <w:rPr>
                <w:rFonts w:eastAsiaTheme="minorHAnsi"/>
                <w:lang w:eastAsia="en-US"/>
              </w:rPr>
              <w:t>6</w:t>
            </w:r>
          </w:p>
        </w:tc>
        <w:tc>
          <w:tcPr>
            <w:tcW w:w="809" w:type="dxa"/>
          </w:tcPr>
          <w:p w:rsidR="00806E4D" w:rsidRPr="00571780" w:rsidRDefault="00806E4D" w:rsidP="00447A0A">
            <w:pPr>
              <w:rPr>
                <w:rFonts w:eastAsiaTheme="minorHAnsi"/>
                <w:lang w:eastAsia="en-US"/>
              </w:rPr>
            </w:pPr>
            <w:r w:rsidRPr="00571780">
              <w:rPr>
                <w:rFonts w:eastAsiaTheme="minorHAnsi"/>
                <w:lang w:eastAsia="en-US"/>
              </w:rPr>
              <w:t>2</w:t>
            </w: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lastRenderedPageBreak/>
              <w:t>Окружающий мир</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6</w:t>
            </w: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809" w:type="dxa"/>
          </w:tcPr>
          <w:p w:rsidR="00806E4D" w:rsidRPr="00571780" w:rsidRDefault="00806E4D" w:rsidP="00447A0A">
            <w:pPr>
              <w:rPr>
                <w:rFonts w:eastAsiaTheme="minorHAnsi"/>
                <w:lang w:eastAsia="en-US"/>
              </w:rPr>
            </w:pP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Биология</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1</w:t>
            </w:r>
          </w:p>
        </w:tc>
        <w:tc>
          <w:tcPr>
            <w:tcW w:w="940" w:type="dxa"/>
          </w:tcPr>
          <w:p w:rsidR="00806E4D" w:rsidRPr="00571780" w:rsidRDefault="00806E4D" w:rsidP="00447A0A">
            <w:pPr>
              <w:rPr>
                <w:rFonts w:eastAsiaTheme="minorHAnsi"/>
                <w:lang w:eastAsia="en-US"/>
              </w:rPr>
            </w:pPr>
            <w:r w:rsidRPr="00571780">
              <w:rPr>
                <w:rFonts w:eastAsiaTheme="minorHAnsi"/>
                <w:lang w:eastAsia="en-US"/>
              </w:rPr>
              <w:t>5</w:t>
            </w:r>
          </w:p>
        </w:tc>
        <w:tc>
          <w:tcPr>
            <w:tcW w:w="809" w:type="dxa"/>
          </w:tcPr>
          <w:p w:rsidR="00806E4D" w:rsidRPr="00571780" w:rsidRDefault="00806E4D" w:rsidP="00447A0A">
            <w:pPr>
              <w:rPr>
                <w:rFonts w:eastAsiaTheme="minorHAnsi"/>
                <w:lang w:eastAsia="en-US"/>
              </w:rPr>
            </w:pPr>
            <w:r w:rsidRPr="00571780">
              <w:rPr>
                <w:rFonts w:eastAsiaTheme="minorHAnsi"/>
                <w:lang w:eastAsia="en-US"/>
              </w:rPr>
              <w:t>3</w:t>
            </w:r>
          </w:p>
        </w:tc>
        <w:tc>
          <w:tcPr>
            <w:tcW w:w="762" w:type="dxa"/>
          </w:tcPr>
          <w:p w:rsidR="00806E4D" w:rsidRPr="00571780" w:rsidRDefault="00806E4D" w:rsidP="00447A0A">
            <w:pPr>
              <w:rPr>
                <w:rFonts w:eastAsiaTheme="minorHAnsi"/>
                <w:lang w:eastAsia="en-US"/>
              </w:rPr>
            </w:pPr>
            <w:r w:rsidRPr="00571780">
              <w:rPr>
                <w:rFonts w:eastAsiaTheme="minorHAnsi"/>
                <w:lang w:eastAsia="en-US"/>
              </w:rPr>
              <w:t>4</w:t>
            </w: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История</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1</w:t>
            </w:r>
          </w:p>
        </w:tc>
        <w:tc>
          <w:tcPr>
            <w:tcW w:w="940" w:type="dxa"/>
          </w:tcPr>
          <w:p w:rsidR="00806E4D" w:rsidRPr="00571780" w:rsidRDefault="00806E4D" w:rsidP="00447A0A">
            <w:pPr>
              <w:rPr>
                <w:rFonts w:eastAsiaTheme="minorHAnsi"/>
                <w:lang w:eastAsia="en-US"/>
              </w:rPr>
            </w:pPr>
            <w:r w:rsidRPr="00571780">
              <w:rPr>
                <w:rFonts w:eastAsiaTheme="minorHAnsi"/>
                <w:lang w:eastAsia="en-US"/>
              </w:rPr>
              <w:t>5</w:t>
            </w:r>
          </w:p>
        </w:tc>
        <w:tc>
          <w:tcPr>
            <w:tcW w:w="809" w:type="dxa"/>
          </w:tcPr>
          <w:p w:rsidR="00806E4D" w:rsidRPr="00571780" w:rsidRDefault="00806E4D" w:rsidP="00447A0A">
            <w:pPr>
              <w:rPr>
                <w:rFonts w:eastAsiaTheme="minorHAnsi"/>
                <w:lang w:eastAsia="en-US"/>
              </w:rPr>
            </w:pPr>
            <w:r w:rsidRPr="00571780">
              <w:rPr>
                <w:rFonts w:eastAsiaTheme="minorHAnsi"/>
                <w:lang w:eastAsia="en-US"/>
              </w:rPr>
              <w:t>2</w:t>
            </w: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Обществознание</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4</w:t>
            </w:r>
          </w:p>
        </w:tc>
        <w:tc>
          <w:tcPr>
            <w:tcW w:w="809" w:type="dxa"/>
          </w:tcPr>
          <w:p w:rsidR="00806E4D" w:rsidRPr="00571780" w:rsidRDefault="00806E4D" w:rsidP="00447A0A">
            <w:pPr>
              <w:rPr>
                <w:rFonts w:eastAsiaTheme="minorHAnsi"/>
                <w:lang w:eastAsia="en-US"/>
              </w:rPr>
            </w:pPr>
            <w:r w:rsidRPr="00571780">
              <w:rPr>
                <w:rFonts w:eastAsiaTheme="minorHAnsi"/>
                <w:lang w:eastAsia="en-US"/>
              </w:rPr>
              <w:t>2</w:t>
            </w:r>
          </w:p>
        </w:tc>
        <w:tc>
          <w:tcPr>
            <w:tcW w:w="762" w:type="dxa"/>
          </w:tcPr>
          <w:p w:rsidR="00806E4D" w:rsidRPr="00571780" w:rsidRDefault="00806E4D" w:rsidP="00447A0A">
            <w:pPr>
              <w:rPr>
                <w:rFonts w:eastAsiaTheme="minorHAnsi"/>
                <w:lang w:eastAsia="en-US"/>
              </w:rPr>
            </w:pPr>
            <w:r w:rsidRPr="00571780">
              <w:rPr>
                <w:rFonts w:eastAsiaTheme="minorHAnsi"/>
                <w:lang w:eastAsia="en-US"/>
              </w:rPr>
              <w:t>9</w:t>
            </w: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География</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r w:rsidRPr="00571780">
              <w:rPr>
                <w:rFonts w:eastAsiaTheme="minorHAnsi"/>
                <w:lang w:eastAsia="en-US"/>
              </w:rPr>
              <w:t>5</w:t>
            </w:r>
          </w:p>
        </w:tc>
        <w:tc>
          <w:tcPr>
            <w:tcW w:w="809" w:type="dxa"/>
          </w:tcPr>
          <w:p w:rsidR="00806E4D" w:rsidRPr="00571780" w:rsidRDefault="00806E4D" w:rsidP="00447A0A">
            <w:pPr>
              <w:rPr>
                <w:rFonts w:eastAsiaTheme="minorHAnsi"/>
                <w:lang w:eastAsia="en-US"/>
              </w:rPr>
            </w:pPr>
            <w:r w:rsidRPr="00571780">
              <w:rPr>
                <w:rFonts w:eastAsiaTheme="minorHAnsi"/>
                <w:lang w:eastAsia="en-US"/>
              </w:rPr>
              <w:t>3</w:t>
            </w: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Химия</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809" w:type="dxa"/>
          </w:tcPr>
          <w:p w:rsidR="00806E4D" w:rsidRPr="00571780" w:rsidRDefault="00806E4D" w:rsidP="00447A0A">
            <w:pPr>
              <w:rPr>
                <w:rFonts w:eastAsiaTheme="minorHAnsi"/>
                <w:lang w:eastAsia="en-US"/>
              </w:rPr>
            </w:pP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Физика</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809" w:type="dxa"/>
          </w:tcPr>
          <w:p w:rsidR="00806E4D" w:rsidRPr="00571780" w:rsidRDefault="00806E4D" w:rsidP="00447A0A">
            <w:pPr>
              <w:rPr>
                <w:rFonts w:eastAsiaTheme="minorHAnsi"/>
                <w:lang w:eastAsia="en-US"/>
              </w:rPr>
            </w:pPr>
            <w:r w:rsidRPr="00571780">
              <w:rPr>
                <w:rFonts w:eastAsiaTheme="minorHAnsi"/>
                <w:lang w:eastAsia="en-US"/>
              </w:rPr>
              <w:t>4</w:t>
            </w: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r w:rsidR="00806E4D" w:rsidRPr="00571780" w:rsidTr="00447A0A">
        <w:tc>
          <w:tcPr>
            <w:tcW w:w="2188" w:type="dxa"/>
          </w:tcPr>
          <w:p w:rsidR="00806E4D" w:rsidRPr="00571780" w:rsidRDefault="00806E4D" w:rsidP="00447A0A">
            <w:pPr>
              <w:rPr>
                <w:rFonts w:eastAsiaTheme="minorHAnsi"/>
                <w:lang w:eastAsia="en-US"/>
              </w:rPr>
            </w:pPr>
            <w:r w:rsidRPr="00571780">
              <w:rPr>
                <w:rFonts w:eastAsiaTheme="minorHAnsi"/>
                <w:lang w:eastAsia="en-US"/>
              </w:rPr>
              <w:t>Иностранный язык (укажите какой)</w:t>
            </w:r>
          </w:p>
        </w:tc>
        <w:tc>
          <w:tcPr>
            <w:tcW w:w="941"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940" w:type="dxa"/>
          </w:tcPr>
          <w:p w:rsidR="00806E4D" w:rsidRPr="00571780" w:rsidRDefault="00806E4D" w:rsidP="00447A0A">
            <w:pPr>
              <w:rPr>
                <w:rFonts w:eastAsiaTheme="minorHAnsi"/>
                <w:lang w:eastAsia="en-US"/>
              </w:rPr>
            </w:pPr>
          </w:p>
        </w:tc>
        <w:tc>
          <w:tcPr>
            <w:tcW w:w="809" w:type="dxa"/>
          </w:tcPr>
          <w:p w:rsidR="00806E4D" w:rsidRPr="00571780" w:rsidRDefault="00806E4D" w:rsidP="00447A0A">
            <w:pPr>
              <w:rPr>
                <w:rFonts w:eastAsiaTheme="minorHAnsi"/>
                <w:lang w:eastAsia="en-US"/>
              </w:rPr>
            </w:pPr>
          </w:p>
        </w:tc>
        <w:tc>
          <w:tcPr>
            <w:tcW w:w="762" w:type="dxa"/>
          </w:tcPr>
          <w:p w:rsidR="00806E4D" w:rsidRPr="00571780" w:rsidRDefault="00806E4D" w:rsidP="00447A0A">
            <w:pPr>
              <w:rPr>
                <w:rFonts w:eastAsiaTheme="minorHAnsi"/>
                <w:lang w:eastAsia="en-US"/>
              </w:rPr>
            </w:pPr>
          </w:p>
        </w:tc>
        <w:tc>
          <w:tcPr>
            <w:tcW w:w="889" w:type="dxa"/>
          </w:tcPr>
          <w:p w:rsidR="00806E4D" w:rsidRPr="00571780" w:rsidRDefault="00806E4D" w:rsidP="00447A0A">
            <w:pPr>
              <w:rPr>
                <w:rFonts w:eastAsiaTheme="minorHAnsi"/>
                <w:lang w:eastAsia="en-US"/>
              </w:rPr>
            </w:pPr>
            <w:r w:rsidRPr="00571780">
              <w:rPr>
                <w:rFonts w:eastAsiaTheme="minorHAnsi"/>
                <w:lang w:eastAsia="en-US"/>
              </w:rPr>
              <w:t>0</w:t>
            </w:r>
          </w:p>
        </w:tc>
        <w:tc>
          <w:tcPr>
            <w:tcW w:w="936" w:type="dxa"/>
          </w:tcPr>
          <w:p w:rsidR="00806E4D" w:rsidRPr="00571780" w:rsidRDefault="00806E4D" w:rsidP="00447A0A">
            <w:pPr>
              <w:rPr>
                <w:rFonts w:eastAsiaTheme="minorHAnsi"/>
                <w:lang w:eastAsia="en-US"/>
              </w:rPr>
            </w:pPr>
            <w:r w:rsidRPr="00571780">
              <w:rPr>
                <w:rFonts w:eastAsiaTheme="minorHAnsi"/>
                <w:lang w:eastAsia="en-US"/>
              </w:rPr>
              <w:t>0</w:t>
            </w:r>
          </w:p>
        </w:tc>
      </w:tr>
    </w:tbl>
    <w:p w:rsidR="00806E4D" w:rsidRDefault="00806E4D" w:rsidP="00806E4D">
      <w:pPr>
        <w:rPr>
          <w:sz w:val="28"/>
          <w:szCs w:val="28"/>
        </w:rPr>
      </w:pPr>
    </w:p>
    <w:p w:rsidR="00806E4D" w:rsidRDefault="00806E4D" w:rsidP="00806E4D">
      <w:pPr>
        <w:jc w:val="both"/>
        <w:rPr>
          <w:sz w:val="28"/>
          <w:szCs w:val="28"/>
        </w:rPr>
      </w:pPr>
      <w:r w:rsidRPr="00A45910">
        <w:rPr>
          <w:sz w:val="28"/>
          <w:szCs w:val="28"/>
        </w:rPr>
        <w:t>Учащиеся в основном справились с предложенными работами продемонстрировали хороший уровень достижения учебных результатов, особенно обучающиеся 5,6 классов. Анализ результатов по отдельным предметам и заданиям показал необходимость дополнительной работы. Руководителям школьных методических объединений было рекомендовано:</w:t>
      </w:r>
    </w:p>
    <w:p w:rsidR="00806E4D" w:rsidRDefault="00806E4D" w:rsidP="00806E4D">
      <w:pPr>
        <w:pStyle w:val="a6"/>
        <w:numPr>
          <w:ilvl w:val="0"/>
          <w:numId w:val="7"/>
        </w:numPr>
        <w:jc w:val="both"/>
        <w:rPr>
          <w:sz w:val="28"/>
          <w:szCs w:val="28"/>
        </w:rPr>
      </w:pPr>
      <w:r>
        <w:rPr>
          <w:sz w:val="28"/>
          <w:szCs w:val="28"/>
        </w:rPr>
        <w:t>спланировать коррекционную работу, чтобы устранить пробелы</w:t>
      </w:r>
    </w:p>
    <w:p w:rsidR="00806E4D" w:rsidRDefault="00806E4D" w:rsidP="00806E4D">
      <w:pPr>
        <w:pStyle w:val="a6"/>
        <w:numPr>
          <w:ilvl w:val="0"/>
          <w:numId w:val="7"/>
        </w:numPr>
        <w:jc w:val="both"/>
        <w:rPr>
          <w:sz w:val="28"/>
          <w:szCs w:val="28"/>
        </w:rPr>
      </w:pPr>
      <w:r>
        <w:rPr>
          <w:sz w:val="28"/>
          <w:szCs w:val="28"/>
        </w:rPr>
        <w:t>организовать повторение по темам, проблемным для класса в целом</w:t>
      </w:r>
    </w:p>
    <w:p w:rsidR="00806E4D" w:rsidRDefault="00806E4D" w:rsidP="00806E4D">
      <w:pPr>
        <w:pStyle w:val="a6"/>
        <w:numPr>
          <w:ilvl w:val="0"/>
          <w:numId w:val="7"/>
        </w:numPr>
        <w:jc w:val="both"/>
        <w:rPr>
          <w:sz w:val="28"/>
          <w:szCs w:val="28"/>
        </w:rPr>
      </w:pPr>
      <w:r>
        <w:rPr>
          <w:sz w:val="28"/>
          <w:szCs w:val="28"/>
        </w:rPr>
        <w:t>провести индивидуальные тренировочные упражнения по разделам учебного курса, которые вызвали наибольшее затруднения</w:t>
      </w:r>
    </w:p>
    <w:p w:rsidR="00806E4D" w:rsidRDefault="00806E4D" w:rsidP="00806E4D">
      <w:pPr>
        <w:pStyle w:val="a6"/>
        <w:numPr>
          <w:ilvl w:val="0"/>
          <w:numId w:val="7"/>
        </w:numPr>
        <w:jc w:val="both"/>
        <w:rPr>
          <w:sz w:val="28"/>
          <w:szCs w:val="28"/>
        </w:rPr>
      </w:pPr>
      <w:r>
        <w:rPr>
          <w:sz w:val="28"/>
          <w:szCs w:val="28"/>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806E4D" w:rsidRDefault="00806E4D" w:rsidP="00806E4D">
      <w:pPr>
        <w:pStyle w:val="a6"/>
        <w:numPr>
          <w:ilvl w:val="0"/>
          <w:numId w:val="7"/>
        </w:numPr>
        <w:jc w:val="both"/>
        <w:rPr>
          <w:sz w:val="28"/>
          <w:szCs w:val="28"/>
        </w:rPr>
      </w:pPr>
      <w:r>
        <w:rPr>
          <w:sz w:val="28"/>
          <w:szCs w:val="28"/>
        </w:rPr>
        <w:t>совершенствовать навыки работы учеников со справочной литературой</w:t>
      </w:r>
    </w:p>
    <w:p w:rsidR="00806E4D" w:rsidRDefault="00806E4D" w:rsidP="00806E4D">
      <w:pPr>
        <w:pStyle w:val="a6"/>
        <w:jc w:val="both"/>
        <w:rPr>
          <w:sz w:val="28"/>
          <w:szCs w:val="28"/>
        </w:rPr>
      </w:pPr>
    </w:p>
    <w:p w:rsidR="00806E4D" w:rsidRPr="00806E4D" w:rsidRDefault="00806E4D" w:rsidP="00806E4D">
      <w:pPr>
        <w:jc w:val="both"/>
        <w:rPr>
          <w:b/>
          <w:i/>
          <w:sz w:val="28"/>
          <w:szCs w:val="28"/>
        </w:rPr>
      </w:pPr>
      <w:r w:rsidRPr="00806E4D">
        <w:rPr>
          <w:b/>
          <w:i/>
          <w:color w:val="222222"/>
          <w:sz w:val="28"/>
          <w:szCs w:val="28"/>
          <w:shd w:val="clear" w:color="auto" w:fill="FFFFFF"/>
        </w:rPr>
        <w:t>Активность и результативность участия в олимпиадах</w:t>
      </w:r>
    </w:p>
    <w:p w:rsidR="00806E4D" w:rsidRDefault="00806E4D" w:rsidP="00A45910">
      <w:pPr>
        <w:jc w:val="both"/>
        <w:rPr>
          <w:sz w:val="28"/>
          <w:szCs w:val="28"/>
        </w:rPr>
      </w:pPr>
    </w:p>
    <w:p w:rsidR="00806E4D" w:rsidRDefault="00806E4D" w:rsidP="00A45910">
      <w:pPr>
        <w:jc w:val="both"/>
        <w:rPr>
          <w:sz w:val="28"/>
          <w:szCs w:val="28"/>
        </w:rPr>
      </w:pPr>
      <w:r w:rsidRPr="00806E4D">
        <w:rPr>
          <w:sz w:val="28"/>
          <w:szCs w:val="28"/>
        </w:rPr>
        <w:t>В 2020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806E4D" w:rsidRDefault="00806E4D" w:rsidP="00A45910">
      <w:pPr>
        <w:jc w:val="both"/>
        <w:rPr>
          <w:sz w:val="28"/>
          <w:szCs w:val="28"/>
        </w:rPr>
      </w:pPr>
    </w:p>
    <w:p w:rsidR="00806E4D" w:rsidRPr="00806E4D" w:rsidRDefault="00806E4D" w:rsidP="00806E4D">
      <w:pPr>
        <w:spacing w:after="160" w:line="259" w:lineRule="auto"/>
        <w:rPr>
          <w:rFonts w:eastAsiaTheme="minorHAnsi"/>
          <w:sz w:val="28"/>
          <w:lang w:eastAsia="en-US"/>
        </w:rPr>
      </w:pPr>
      <w:r w:rsidRPr="00806E4D">
        <w:rPr>
          <w:rFonts w:eastAsiaTheme="minorHAnsi"/>
          <w:sz w:val="28"/>
          <w:lang w:eastAsia="en-US"/>
        </w:rPr>
        <w:t>Итоги олимпиадного движения осень 2020 года:</w:t>
      </w:r>
    </w:p>
    <w:p w:rsidR="00806E4D" w:rsidRPr="00806E4D" w:rsidRDefault="00806E4D" w:rsidP="00806E4D">
      <w:pPr>
        <w:numPr>
          <w:ilvl w:val="0"/>
          <w:numId w:val="14"/>
        </w:numPr>
        <w:spacing w:after="160" w:line="259" w:lineRule="auto"/>
        <w:contextualSpacing/>
        <w:rPr>
          <w:rFonts w:eastAsiaTheme="minorHAnsi"/>
          <w:sz w:val="28"/>
          <w:lang w:eastAsia="en-US"/>
        </w:rPr>
      </w:pPr>
      <w:r w:rsidRPr="00806E4D">
        <w:rPr>
          <w:rFonts w:eastAsiaTheme="minorHAnsi"/>
          <w:sz w:val="28"/>
          <w:lang w:eastAsia="en-US"/>
        </w:rPr>
        <w:t>Проведено 12 школьных олимпиад</w:t>
      </w:r>
      <w:r>
        <w:rPr>
          <w:rFonts w:eastAsiaTheme="minorHAnsi"/>
          <w:sz w:val="28"/>
          <w:lang w:eastAsia="en-US"/>
        </w:rPr>
        <w:t xml:space="preserve"> в рамках Всероссийской школьной олимпиады</w:t>
      </w:r>
    </w:p>
    <w:p w:rsidR="00806E4D" w:rsidRPr="00806E4D" w:rsidRDefault="00806E4D" w:rsidP="00806E4D">
      <w:pPr>
        <w:numPr>
          <w:ilvl w:val="0"/>
          <w:numId w:val="14"/>
        </w:numPr>
        <w:spacing w:after="160" w:line="259" w:lineRule="auto"/>
        <w:contextualSpacing/>
        <w:rPr>
          <w:rFonts w:eastAsiaTheme="minorHAnsi"/>
          <w:sz w:val="28"/>
          <w:lang w:eastAsia="en-US"/>
        </w:rPr>
      </w:pPr>
      <w:r w:rsidRPr="00806E4D">
        <w:rPr>
          <w:rFonts w:eastAsiaTheme="minorHAnsi"/>
          <w:sz w:val="28"/>
          <w:lang w:eastAsia="en-US"/>
        </w:rPr>
        <w:t xml:space="preserve">Приняли участие в 7 олимпиадах муниципального уровня: </w:t>
      </w:r>
    </w:p>
    <w:p w:rsidR="00806E4D" w:rsidRPr="00806E4D" w:rsidRDefault="00806E4D" w:rsidP="00806E4D">
      <w:pPr>
        <w:spacing w:after="160" w:line="259" w:lineRule="auto"/>
        <w:ind w:left="720"/>
        <w:contextualSpacing/>
        <w:rPr>
          <w:rFonts w:eastAsiaTheme="minorHAnsi"/>
          <w:sz w:val="28"/>
          <w:lang w:eastAsia="en-US"/>
        </w:rPr>
      </w:pPr>
      <w:r w:rsidRPr="00806E4D">
        <w:rPr>
          <w:rFonts w:eastAsiaTheme="minorHAnsi"/>
          <w:sz w:val="28"/>
          <w:lang w:eastAsia="en-US"/>
        </w:rPr>
        <w:t xml:space="preserve">итоги </w:t>
      </w:r>
    </w:p>
    <w:p w:rsidR="00806E4D" w:rsidRPr="00806E4D" w:rsidRDefault="00806E4D" w:rsidP="00806E4D">
      <w:pPr>
        <w:spacing w:after="160" w:line="259" w:lineRule="auto"/>
        <w:ind w:left="720"/>
        <w:contextualSpacing/>
        <w:rPr>
          <w:rFonts w:eastAsiaTheme="minorHAnsi"/>
          <w:sz w:val="28"/>
          <w:lang w:eastAsia="en-US"/>
        </w:rPr>
      </w:pPr>
      <w:r w:rsidRPr="00806E4D">
        <w:rPr>
          <w:rFonts w:eastAsiaTheme="minorHAnsi"/>
          <w:sz w:val="28"/>
          <w:lang w:eastAsia="en-US"/>
        </w:rPr>
        <w:t xml:space="preserve">право- победитель Голубев Егор, </w:t>
      </w:r>
    </w:p>
    <w:p w:rsidR="00806E4D" w:rsidRPr="00806E4D" w:rsidRDefault="00806E4D" w:rsidP="00806E4D">
      <w:pPr>
        <w:spacing w:after="160" w:line="259" w:lineRule="auto"/>
        <w:ind w:left="720"/>
        <w:contextualSpacing/>
        <w:rPr>
          <w:rFonts w:eastAsiaTheme="minorHAnsi"/>
          <w:sz w:val="28"/>
          <w:lang w:eastAsia="en-US"/>
        </w:rPr>
      </w:pPr>
      <w:r w:rsidRPr="00806E4D">
        <w:rPr>
          <w:rFonts w:eastAsiaTheme="minorHAnsi"/>
          <w:sz w:val="28"/>
          <w:lang w:eastAsia="en-US"/>
        </w:rPr>
        <w:t xml:space="preserve">химия – победитель Голубев Егор, </w:t>
      </w:r>
    </w:p>
    <w:p w:rsidR="00806E4D" w:rsidRPr="00806E4D" w:rsidRDefault="00806E4D" w:rsidP="00806E4D">
      <w:pPr>
        <w:spacing w:after="160" w:line="259" w:lineRule="auto"/>
        <w:ind w:left="720"/>
        <w:contextualSpacing/>
        <w:rPr>
          <w:rFonts w:eastAsiaTheme="minorHAnsi"/>
          <w:sz w:val="28"/>
          <w:lang w:eastAsia="en-US"/>
        </w:rPr>
      </w:pPr>
      <w:r w:rsidRPr="00806E4D">
        <w:rPr>
          <w:rFonts w:eastAsiaTheme="minorHAnsi"/>
          <w:sz w:val="28"/>
          <w:lang w:eastAsia="en-US"/>
        </w:rPr>
        <w:t xml:space="preserve">история – призер Киселева Полина, </w:t>
      </w:r>
    </w:p>
    <w:p w:rsidR="00806E4D" w:rsidRDefault="00806E4D" w:rsidP="00806E4D">
      <w:pPr>
        <w:spacing w:after="160" w:line="259" w:lineRule="auto"/>
        <w:ind w:left="720"/>
        <w:contextualSpacing/>
        <w:rPr>
          <w:rFonts w:eastAsiaTheme="minorHAnsi"/>
          <w:sz w:val="28"/>
          <w:lang w:eastAsia="en-US"/>
        </w:rPr>
      </w:pPr>
      <w:r w:rsidRPr="00806E4D">
        <w:rPr>
          <w:rFonts w:eastAsiaTheme="minorHAnsi"/>
          <w:sz w:val="28"/>
          <w:lang w:eastAsia="en-US"/>
        </w:rPr>
        <w:t>общество – победитель Киселева Полина</w:t>
      </w:r>
    </w:p>
    <w:p w:rsidR="00806E4D" w:rsidRPr="00806E4D" w:rsidRDefault="00806E4D" w:rsidP="00806E4D">
      <w:pPr>
        <w:pStyle w:val="a6"/>
        <w:numPr>
          <w:ilvl w:val="0"/>
          <w:numId w:val="14"/>
        </w:numPr>
        <w:spacing w:after="160" w:line="259" w:lineRule="auto"/>
        <w:rPr>
          <w:rFonts w:eastAsiaTheme="minorHAnsi"/>
          <w:sz w:val="28"/>
          <w:lang w:eastAsia="en-US"/>
        </w:rPr>
      </w:pPr>
      <w:r>
        <w:rPr>
          <w:rFonts w:eastAsiaTheme="minorHAnsi"/>
          <w:sz w:val="28"/>
          <w:lang w:eastAsia="en-US"/>
        </w:rPr>
        <w:t>Приняли участие в областной олимпиаде по праву – Голубев Егор.</w:t>
      </w:r>
    </w:p>
    <w:p w:rsidR="00806E4D" w:rsidRPr="00806E4D" w:rsidRDefault="00806E4D" w:rsidP="00806E4D">
      <w:pPr>
        <w:numPr>
          <w:ilvl w:val="0"/>
          <w:numId w:val="14"/>
        </w:numPr>
        <w:spacing w:after="160" w:line="259" w:lineRule="auto"/>
        <w:contextualSpacing/>
        <w:rPr>
          <w:rFonts w:eastAsiaTheme="minorHAnsi"/>
          <w:sz w:val="28"/>
          <w:lang w:eastAsia="en-US"/>
        </w:rPr>
      </w:pPr>
      <w:r w:rsidRPr="00806E4D">
        <w:rPr>
          <w:rFonts w:eastAsiaTheme="minorHAnsi"/>
          <w:sz w:val="28"/>
          <w:lang w:eastAsia="en-US"/>
        </w:rPr>
        <w:lastRenderedPageBreak/>
        <w:t>Приняли участие в 39 заочных Всероссийских и международных олимпиадах, в открытых уроках онлайн</w:t>
      </w:r>
      <w:r>
        <w:rPr>
          <w:rFonts w:eastAsiaTheme="minorHAnsi"/>
          <w:sz w:val="28"/>
          <w:lang w:eastAsia="en-US"/>
        </w:rPr>
        <w:t>.</w:t>
      </w:r>
    </w:p>
    <w:p w:rsidR="00806E4D" w:rsidRPr="00806E4D" w:rsidRDefault="00806E4D" w:rsidP="00806E4D">
      <w:pPr>
        <w:spacing w:after="160" w:line="259" w:lineRule="auto"/>
        <w:rPr>
          <w:rFonts w:eastAsiaTheme="minorHAnsi"/>
          <w:sz w:val="28"/>
          <w:lang w:eastAsia="en-US"/>
        </w:rPr>
      </w:pPr>
      <w:r w:rsidRPr="00806E4D">
        <w:rPr>
          <w:rFonts w:eastAsiaTheme="minorHAnsi"/>
          <w:sz w:val="28"/>
          <w:lang w:eastAsia="en-US"/>
        </w:rPr>
        <w:t>Главный итог- участие обучающихся в олимпиадах составило 100%.</w:t>
      </w:r>
    </w:p>
    <w:p w:rsidR="00806E4D" w:rsidRDefault="00806E4D" w:rsidP="00A45910">
      <w:pPr>
        <w:jc w:val="both"/>
        <w:rPr>
          <w:sz w:val="28"/>
          <w:szCs w:val="28"/>
        </w:rPr>
      </w:pPr>
    </w:p>
    <w:p w:rsidR="002C54E7" w:rsidRDefault="002C54E7" w:rsidP="00A45910">
      <w:pPr>
        <w:jc w:val="both"/>
        <w:rPr>
          <w:sz w:val="28"/>
          <w:szCs w:val="28"/>
        </w:rPr>
      </w:pPr>
    </w:p>
    <w:p w:rsidR="002C54E7" w:rsidRDefault="002C54E7" w:rsidP="00A45910">
      <w:pPr>
        <w:jc w:val="both"/>
        <w:rPr>
          <w:sz w:val="28"/>
          <w:szCs w:val="28"/>
        </w:rPr>
      </w:pPr>
      <w:r>
        <w:rPr>
          <w:sz w:val="28"/>
          <w:szCs w:val="28"/>
        </w:rPr>
        <w:t xml:space="preserve">Сравнительная таблица участия в муниципальном этапе Всероссийской олимпиады школьников. </w:t>
      </w:r>
    </w:p>
    <w:tbl>
      <w:tblPr>
        <w:tblStyle w:val="-2"/>
        <w:tblW w:w="9238" w:type="dxa"/>
        <w:tblInd w:w="-176" w:type="dxa"/>
        <w:tblLook w:val="04A0"/>
      </w:tblPr>
      <w:tblGrid>
        <w:gridCol w:w="1458"/>
        <w:gridCol w:w="1969"/>
        <w:gridCol w:w="1984"/>
        <w:gridCol w:w="1867"/>
        <w:gridCol w:w="1960"/>
      </w:tblGrid>
      <w:tr w:rsidR="002C54E7" w:rsidRPr="002C54E7" w:rsidTr="002C54E7">
        <w:trPr>
          <w:cnfStyle w:val="100000000000"/>
        </w:trPr>
        <w:tc>
          <w:tcPr>
            <w:cnfStyle w:val="001000000000"/>
            <w:tcW w:w="1458" w:type="dxa"/>
            <w:tcBorders>
              <w:right w:val="single" w:sz="4" w:space="0" w:color="auto"/>
            </w:tcBorders>
          </w:tcPr>
          <w:p w:rsidR="002C54E7" w:rsidRPr="002C54E7" w:rsidRDefault="002C54E7" w:rsidP="002C54E7">
            <w:pPr>
              <w:contextualSpacing/>
              <w:jc w:val="both"/>
              <w:rPr>
                <w:lang w:eastAsia="en-US"/>
              </w:rPr>
            </w:pPr>
          </w:p>
        </w:tc>
        <w:tc>
          <w:tcPr>
            <w:tcW w:w="1969" w:type="dxa"/>
            <w:tcBorders>
              <w:left w:val="single" w:sz="12" w:space="0" w:color="auto"/>
              <w:bottom w:val="single" w:sz="12" w:space="0" w:color="auto"/>
              <w:right w:val="single" w:sz="4" w:space="0" w:color="auto"/>
            </w:tcBorders>
          </w:tcPr>
          <w:p w:rsidR="002C54E7" w:rsidRPr="002C54E7" w:rsidRDefault="002C54E7" w:rsidP="002C54E7">
            <w:pPr>
              <w:contextualSpacing/>
              <w:jc w:val="both"/>
              <w:cnfStyle w:val="100000000000"/>
              <w:rPr>
                <w:lang w:eastAsia="en-US"/>
              </w:rPr>
            </w:pPr>
            <w:r w:rsidRPr="002C54E7">
              <w:rPr>
                <w:lang w:eastAsia="en-US"/>
              </w:rPr>
              <w:t>2017-2018</w:t>
            </w:r>
          </w:p>
          <w:p w:rsidR="002C54E7" w:rsidRPr="002C54E7" w:rsidRDefault="002C54E7" w:rsidP="002C54E7">
            <w:pPr>
              <w:contextualSpacing/>
              <w:jc w:val="both"/>
              <w:cnfStyle w:val="100000000000"/>
              <w:rPr>
                <w:lang w:eastAsia="en-US"/>
              </w:rPr>
            </w:pPr>
          </w:p>
        </w:tc>
        <w:tc>
          <w:tcPr>
            <w:tcW w:w="1984" w:type="dxa"/>
            <w:tcBorders>
              <w:left w:val="single" w:sz="4" w:space="0" w:color="auto"/>
              <w:bottom w:val="single" w:sz="12" w:space="0" w:color="auto"/>
              <w:right w:val="single" w:sz="4" w:space="0" w:color="auto"/>
            </w:tcBorders>
          </w:tcPr>
          <w:p w:rsidR="002C54E7" w:rsidRPr="002C54E7" w:rsidRDefault="002C54E7" w:rsidP="002C54E7">
            <w:pPr>
              <w:cnfStyle w:val="100000000000"/>
              <w:rPr>
                <w:lang w:eastAsia="en-US"/>
              </w:rPr>
            </w:pPr>
            <w:r w:rsidRPr="002C54E7">
              <w:rPr>
                <w:lang w:eastAsia="en-US"/>
              </w:rPr>
              <w:t>2018-2019</w:t>
            </w:r>
          </w:p>
          <w:p w:rsidR="002C54E7" w:rsidRPr="002C54E7" w:rsidRDefault="002C54E7" w:rsidP="002C54E7">
            <w:pPr>
              <w:contextualSpacing/>
              <w:jc w:val="both"/>
              <w:cnfStyle w:val="100000000000"/>
              <w:rPr>
                <w:lang w:eastAsia="en-US"/>
              </w:rPr>
            </w:pPr>
          </w:p>
        </w:tc>
        <w:tc>
          <w:tcPr>
            <w:tcW w:w="1867" w:type="dxa"/>
            <w:tcBorders>
              <w:left w:val="single" w:sz="4" w:space="0" w:color="auto"/>
              <w:bottom w:val="single" w:sz="12" w:space="0" w:color="auto"/>
              <w:right w:val="single" w:sz="4" w:space="0" w:color="auto"/>
            </w:tcBorders>
          </w:tcPr>
          <w:p w:rsidR="002C54E7" w:rsidRPr="002C54E7" w:rsidRDefault="002C54E7" w:rsidP="002C54E7">
            <w:pPr>
              <w:contextualSpacing/>
              <w:jc w:val="both"/>
              <w:cnfStyle w:val="100000000000"/>
              <w:rPr>
                <w:lang w:eastAsia="en-US"/>
              </w:rPr>
            </w:pPr>
            <w:r w:rsidRPr="002C54E7">
              <w:rPr>
                <w:lang w:eastAsia="en-US"/>
              </w:rPr>
              <w:t xml:space="preserve">2019-2020 </w:t>
            </w:r>
          </w:p>
        </w:tc>
        <w:tc>
          <w:tcPr>
            <w:tcW w:w="1960" w:type="dxa"/>
            <w:tcBorders>
              <w:left w:val="single" w:sz="4" w:space="0" w:color="auto"/>
              <w:bottom w:val="single" w:sz="12" w:space="0" w:color="auto"/>
            </w:tcBorders>
          </w:tcPr>
          <w:p w:rsidR="002C54E7" w:rsidRPr="002C54E7" w:rsidRDefault="002C54E7" w:rsidP="002C54E7">
            <w:pPr>
              <w:contextualSpacing/>
              <w:jc w:val="both"/>
              <w:cnfStyle w:val="100000000000"/>
              <w:rPr>
                <w:b w:val="0"/>
                <w:bCs w:val="0"/>
                <w:lang w:eastAsia="en-US"/>
              </w:rPr>
            </w:pPr>
            <w:r>
              <w:rPr>
                <w:b w:val="0"/>
                <w:bCs w:val="0"/>
                <w:lang w:eastAsia="en-US"/>
              </w:rPr>
              <w:t>2020-2021</w:t>
            </w:r>
          </w:p>
        </w:tc>
      </w:tr>
      <w:tr w:rsidR="002C54E7" w:rsidRPr="002C54E7" w:rsidTr="002C54E7">
        <w:trPr>
          <w:cnfStyle w:val="000000100000"/>
        </w:trPr>
        <w:tc>
          <w:tcPr>
            <w:cnfStyle w:val="001000000000"/>
            <w:tcW w:w="1458" w:type="dxa"/>
            <w:tcBorders>
              <w:right w:val="single" w:sz="4" w:space="0" w:color="auto"/>
            </w:tcBorders>
          </w:tcPr>
          <w:p w:rsidR="002C54E7" w:rsidRPr="002C54E7" w:rsidRDefault="002C54E7" w:rsidP="002C54E7">
            <w:pPr>
              <w:contextualSpacing/>
              <w:jc w:val="both"/>
              <w:rPr>
                <w:lang w:eastAsia="en-US"/>
              </w:rPr>
            </w:pPr>
            <w:r w:rsidRPr="002C54E7">
              <w:rPr>
                <w:lang w:eastAsia="en-US"/>
              </w:rPr>
              <w:t>победители</w:t>
            </w:r>
          </w:p>
        </w:tc>
        <w:tc>
          <w:tcPr>
            <w:tcW w:w="1969" w:type="dxa"/>
            <w:tcBorders>
              <w:top w:val="single" w:sz="12" w:space="0" w:color="auto"/>
              <w:left w:val="single" w:sz="12" w:space="0" w:color="auto"/>
              <w:bottom w:val="single" w:sz="12" w:space="0" w:color="auto"/>
              <w:right w:val="single" w:sz="4" w:space="0" w:color="auto"/>
            </w:tcBorders>
          </w:tcPr>
          <w:p w:rsidR="002C54E7" w:rsidRPr="002C54E7" w:rsidRDefault="002C54E7" w:rsidP="002C54E7">
            <w:pPr>
              <w:contextualSpacing/>
              <w:jc w:val="both"/>
              <w:cnfStyle w:val="000000100000"/>
              <w:rPr>
                <w:rFonts w:eastAsia="Calibri"/>
                <w:b/>
                <w:lang w:eastAsia="en-US"/>
              </w:rPr>
            </w:pPr>
            <w:r w:rsidRPr="002C54E7">
              <w:rPr>
                <w:rFonts w:eastAsia="Calibri"/>
                <w:b/>
                <w:lang w:eastAsia="en-US"/>
              </w:rPr>
              <w:t>0</w:t>
            </w:r>
          </w:p>
        </w:tc>
        <w:tc>
          <w:tcPr>
            <w:tcW w:w="1984" w:type="dxa"/>
            <w:tcBorders>
              <w:top w:val="single" w:sz="12" w:space="0" w:color="auto"/>
              <w:left w:val="single" w:sz="4" w:space="0" w:color="auto"/>
              <w:bottom w:val="single" w:sz="12" w:space="0" w:color="auto"/>
              <w:right w:val="single" w:sz="4" w:space="0" w:color="auto"/>
            </w:tcBorders>
          </w:tcPr>
          <w:p w:rsidR="002C54E7" w:rsidRPr="002C54E7" w:rsidRDefault="002C54E7" w:rsidP="002C54E7">
            <w:pPr>
              <w:contextualSpacing/>
              <w:jc w:val="both"/>
              <w:cnfStyle w:val="000000100000"/>
              <w:rPr>
                <w:rFonts w:eastAsia="Calibri"/>
                <w:b/>
                <w:lang w:eastAsia="en-US"/>
              </w:rPr>
            </w:pPr>
            <w:r w:rsidRPr="002C54E7">
              <w:rPr>
                <w:rFonts w:eastAsia="Calibri"/>
                <w:b/>
                <w:lang w:eastAsia="en-US"/>
              </w:rPr>
              <w:t>0</w:t>
            </w:r>
          </w:p>
        </w:tc>
        <w:tc>
          <w:tcPr>
            <w:tcW w:w="1867" w:type="dxa"/>
            <w:tcBorders>
              <w:top w:val="single" w:sz="12" w:space="0" w:color="auto"/>
              <w:left w:val="single" w:sz="4" w:space="0" w:color="auto"/>
              <w:bottom w:val="single" w:sz="12" w:space="0" w:color="auto"/>
              <w:right w:val="single" w:sz="4" w:space="0" w:color="auto"/>
            </w:tcBorders>
          </w:tcPr>
          <w:p w:rsidR="002C54E7" w:rsidRPr="002C54E7" w:rsidRDefault="002C54E7" w:rsidP="002C54E7">
            <w:pPr>
              <w:contextualSpacing/>
              <w:jc w:val="both"/>
              <w:cnfStyle w:val="000000100000"/>
              <w:rPr>
                <w:rFonts w:eastAsia="Calibri"/>
                <w:b/>
                <w:lang w:eastAsia="en-US"/>
              </w:rPr>
            </w:pPr>
            <w:r w:rsidRPr="002C54E7">
              <w:rPr>
                <w:rFonts w:eastAsia="Calibri"/>
                <w:b/>
                <w:lang w:eastAsia="en-US"/>
              </w:rPr>
              <w:t>3</w:t>
            </w:r>
          </w:p>
        </w:tc>
        <w:tc>
          <w:tcPr>
            <w:tcW w:w="1960" w:type="dxa"/>
            <w:tcBorders>
              <w:top w:val="single" w:sz="12" w:space="0" w:color="auto"/>
              <w:left w:val="single" w:sz="4" w:space="0" w:color="auto"/>
              <w:bottom w:val="single" w:sz="12" w:space="0" w:color="auto"/>
            </w:tcBorders>
          </w:tcPr>
          <w:p w:rsidR="002C54E7" w:rsidRPr="002C54E7" w:rsidRDefault="002C54E7" w:rsidP="002C54E7">
            <w:pPr>
              <w:contextualSpacing/>
              <w:jc w:val="both"/>
              <w:cnfStyle w:val="000000100000"/>
              <w:rPr>
                <w:rFonts w:eastAsia="Calibri"/>
                <w:b/>
                <w:lang w:eastAsia="en-US"/>
              </w:rPr>
            </w:pPr>
            <w:r>
              <w:rPr>
                <w:rFonts w:eastAsia="Calibri"/>
                <w:b/>
                <w:lang w:eastAsia="en-US"/>
              </w:rPr>
              <w:t>3</w:t>
            </w:r>
          </w:p>
        </w:tc>
      </w:tr>
      <w:tr w:rsidR="002C54E7" w:rsidRPr="002C54E7" w:rsidTr="002C54E7">
        <w:trPr>
          <w:cnfStyle w:val="000000010000"/>
        </w:trPr>
        <w:tc>
          <w:tcPr>
            <w:cnfStyle w:val="001000000000"/>
            <w:tcW w:w="1458" w:type="dxa"/>
            <w:tcBorders>
              <w:right w:val="single" w:sz="4" w:space="0" w:color="auto"/>
            </w:tcBorders>
          </w:tcPr>
          <w:p w:rsidR="002C54E7" w:rsidRPr="002C54E7" w:rsidRDefault="002C54E7" w:rsidP="002C54E7">
            <w:pPr>
              <w:contextualSpacing/>
              <w:jc w:val="both"/>
              <w:rPr>
                <w:lang w:eastAsia="en-US"/>
              </w:rPr>
            </w:pPr>
            <w:r w:rsidRPr="002C54E7">
              <w:rPr>
                <w:lang w:eastAsia="en-US"/>
              </w:rPr>
              <w:t>призеры</w:t>
            </w:r>
          </w:p>
        </w:tc>
        <w:tc>
          <w:tcPr>
            <w:tcW w:w="1969" w:type="dxa"/>
            <w:tcBorders>
              <w:top w:val="single" w:sz="12" w:space="0" w:color="auto"/>
              <w:left w:val="single" w:sz="12" w:space="0" w:color="auto"/>
              <w:right w:val="single" w:sz="4" w:space="0" w:color="auto"/>
            </w:tcBorders>
          </w:tcPr>
          <w:p w:rsidR="002C54E7" w:rsidRPr="002C54E7" w:rsidRDefault="002C54E7" w:rsidP="002C54E7">
            <w:pPr>
              <w:contextualSpacing/>
              <w:jc w:val="both"/>
              <w:cnfStyle w:val="000000010000"/>
              <w:rPr>
                <w:rFonts w:eastAsia="Calibri"/>
                <w:b/>
                <w:lang w:eastAsia="en-US"/>
              </w:rPr>
            </w:pPr>
            <w:r w:rsidRPr="002C54E7">
              <w:rPr>
                <w:rFonts w:eastAsia="Calibri"/>
                <w:b/>
                <w:lang w:eastAsia="en-US"/>
              </w:rPr>
              <w:t>3</w:t>
            </w:r>
          </w:p>
        </w:tc>
        <w:tc>
          <w:tcPr>
            <w:tcW w:w="1984" w:type="dxa"/>
            <w:tcBorders>
              <w:top w:val="single" w:sz="12" w:space="0" w:color="auto"/>
              <w:left w:val="single" w:sz="4" w:space="0" w:color="auto"/>
              <w:right w:val="single" w:sz="4" w:space="0" w:color="auto"/>
            </w:tcBorders>
          </w:tcPr>
          <w:p w:rsidR="002C54E7" w:rsidRPr="002C54E7" w:rsidRDefault="002C54E7" w:rsidP="002C54E7">
            <w:pPr>
              <w:contextualSpacing/>
              <w:jc w:val="both"/>
              <w:cnfStyle w:val="000000010000"/>
              <w:rPr>
                <w:rFonts w:eastAsia="Calibri"/>
                <w:b/>
                <w:lang w:eastAsia="en-US"/>
              </w:rPr>
            </w:pPr>
            <w:r w:rsidRPr="002C54E7">
              <w:rPr>
                <w:rFonts w:eastAsia="Calibri"/>
                <w:b/>
                <w:lang w:eastAsia="en-US"/>
              </w:rPr>
              <w:t>3</w:t>
            </w:r>
          </w:p>
          <w:p w:rsidR="002C54E7" w:rsidRPr="002C54E7" w:rsidRDefault="002C54E7" w:rsidP="002C54E7">
            <w:pPr>
              <w:contextualSpacing/>
              <w:cnfStyle w:val="000000010000"/>
              <w:rPr>
                <w:rFonts w:eastAsia="Calibri"/>
                <w:b/>
                <w:lang w:eastAsia="en-US"/>
              </w:rPr>
            </w:pPr>
          </w:p>
        </w:tc>
        <w:tc>
          <w:tcPr>
            <w:tcW w:w="1867" w:type="dxa"/>
            <w:tcBorders>
              <w:top w:val="single" w:sz="12" w:space="0" w:color="auto"/>
              <w:left w:val="single" w:sz="4" w:space="0" w:color="auto"/>
              <w:right w:val="single" w:sz="4" w:space="0" w:color="auto"/>
            </w:tcBorders>
          </w:tcPr>
          <w:p w:rsidR="002C54E7" w:rsidRPr="002C54E7" w:rsidRDefault="002C54E7" w:rsidP="002C54E7">
            <w:pPr>
              <w:cnfStyle w:val="000000010000"/>
              <w:rPr>
                <w:rFonts w:eastAsia="Calibri"/>
                <w:b/>
                <w:lang w:eastAsia="en-US"/>
              </w:rPr>
            </w:pPr>
            <w:r w:rsidRPr="002C54E7">
              <w:rPr>
                <w:rFonts w:eastAsia="Calibri"/>
                <w:b/>
                <w:lang w:eastAsia="en-US"/>
              </w:rPr>
              <w:t>1</w:t>
            </w:r>
          </w:p>
          <w:p w:rsidR="002C54E7" w:rsidRPr="002C54E7" w:rsidRDefault="002C54E7" w:rsidP="002C54E7">
            <w:pPr>
              <w:contextualSpacing/>
              <w:cnfStyle w:val="000000010000"/>
              <w:rPr>
                <w:rFonts w:eastAsia="Calibri"/>
                <w:b/>
                <w:lang w:eastAsia="en-US"/>
              </w:rPr>
            </w:pPr>
          </w:p>
        </w:tc>
        <w:tc>
          <w:tcPr>
            <w:tcW w:w="1960" w:type="dxa"/>
            <w:tcBorders>
              <w:top w:val="single" w:sz="12" w:space="0" w:color="auto"/>
              <w:left w:val="single" w:sz="4" w:space="0" w:color="auto"/>
            </w:tcBorders>
          </w:tcPr>
          <w:p w:rsidR="002C54E7" w:rsidRDefault="002C54E7">
            <w:pPr>
              <w:spacing w:after="160" w:line="259" w:lineRule="auto"/>
              <w:cnfStyle w:val="000000010000"/>
              <w:rPr>
                <w:rFonts w:eastAsia="Calibri"/>
                <w:b/>
                <w:lang w:eastAsia="en-US"/>
              </w:rPr>
            </w:pPr>
            <w:r>
              <w:rPr>
                <w:rFonts w:eastAsia="Calibri"/>
                <w:b/>
                <w:lang w:eastAsia="en-US"/>
              </w:rPr>
              <w:t>1</w:t>
            </w:r>
          </w:p>
          <w:p w:rsidR="002C54E7" w:rsidRPr="002C54E7" w:rsidRDefault="002C54E7" w:rsidP="002C54E7">
            <w:pPr>
              <w:contextualSpacing/>
              <w:cnfStyle w:val="000000010000"/>
              <w:rPr>
                <w:rFonts w:eastAsia="Calibri"/>
                <w:b/>
                <w:lang w:eastAsia="en-US"/>
              </w:rPr>
            </w:pPr>
          </w:p>
        </w:tc>
      </w:tr>
    </w:tbl>
    <w:p w:rsidR="002C54E7" w:rsidRDefault="002C54E7" w:rsidP="00A45910">
      <w:pPr>
        <w:jc w:val="both"/>
        <w:rPr>
          <w:sz w:val="28"/>
          <w:szCs w:val="28"/>
        </w:rPr>
      </w:pPr>
    </w:p>
    <w:p w:rsidR="002C54E7" w:rsidRDefault="002C54E7" w:rsidP="00A45910">
      <w:pPr>
        <w:jc w:val="both"/>
        <w:rPr>
          <w:sz w:val="28"/>
          <w:szCs w:val="28"/>
        </w:rPr>
      </w:pPr>
      <w:r>
        <w:rPr>
          <w:sz w:val="28"/>
          <w:szCs w:val="28"/>
        </w:rPr>
        <w:t>Впервые ученик 9 класса Голубев Егор принял участие в региональном этапе Всероссийской олимпиады школьников по праву.</w:t>
      </w:r>
    </w:p>
    <w:p w:rsidR="00806E4D" w:rsidRDefault="002C54E7" w:rsidP="00806E4D">
      <w:pPr>
        <w:tabs>
          <w:tab w:val="left" w:pos="889"/>
        </w:tabs>
        <w:jc w:val="both"/>
        <w:rPr>
          <w:sz w:val="28"/>
          <w:szCs w:val="28"/>
        </w:rPr>
      </w:pPr>
      <w:r w:rsidRPr="002C54E7">
        <w:rPr>
          <w:sz w:val="28"/>
          <w:szCs w:val="28"/>
        </w:rPr>
        <w:t xml:space="preserve">Анализируя результаты, можно сделать вывод, что количественные показатели не изменились по сравнению с прошлым учебным годом, а качественные – стали выше </w:t>
      </w:r>
      <w:r>
        <w:rPr>
          <w:sz w:val="28"/>
          <w:szCs w:val="28"/>
        </w:rPr>
        <w:t>в 3 раза.</w:t>
      </w:r>
      <w:r w:rsidR="00806E4D">
        <w:rPr>
          <w:sz w:val="28"/>
          <w:szCs w:val="28"/>
        </w:rPr>
        <w:tab/>
      </w:r>
    </w:p>
    <w:p w:rsidR="00806E4D" w:rsidRDefault="00806E4D" w:rsidP="00A45910">
      <w:pPr>
        <w:jc w:val="both"/>
        <w:rPr>
          <w:sz w:val="28"/>
          <w:szCs w:val="28"/>
        </w:rPr>
      </w:pPr>
    </w:p>
    <w:p w:rsidR="00806E4D" w:rsidRDefault="002C54E7" w:rsidP="00A45910">
      <w:pPr>
        <w:jc w:val="both"/>
        <w:rPr>
          <w:sz w:val="28"/>
          <w:szCs w:val="28"/>
        </w:rPr>
      </w:pPr>
      <w:r>
        <w:rPr>
          <w:sz w:val="28"/>
          <w:szCs w:val="28"/>
        </w:rPr>
        <w:t>Вывод: в целом отметим, что в олимпиадном движении школьников МКОУ Старогольчихинская основная школа наблюдается</w:t>
      </w:r>
      <w:r w:rsidRPr="002C54E7">
        <w:t xml:space="preserve"> </w:t>
      </w:r>
      <w:r w:rsidRPr="002C54E7">
        <w:rPr>
          <w:sz w:val="28"/>
          <w:szCs w:val="28"/>
        </w:rPr>
        <w:t xml:space="preserve">положительная </w:t>
      </w:r>
      <w:r w:rsidR="00721423" w:rsidRPr="002C54E7">
        <w:rPr>
          <w:sz w:val="28"/>
          <w:szCs w:val="28"/>
        </w:rPr>
        <w:t>динамика.</w:t>
      </w:r>
    </w:p>
    <w:p w:rsidR="00806E4D" w:rsidRDefault="00806E4D" w:rsidP="00A45910">
      <w:pPr>
        <w:jc w:val="both"/>
        <w:rPr>
          <w:sz w:val="28"/>
          <w:szCs w:val="28"/>
        </w:rPr>
      </w:pPr>
    </w:p>
    <w:p w:rsidR="002C54E7" w:rsidRPr="00D0699A" w:rsidRDefault="002C54E7" w:rsidP="002C54E7">
      <w:pPr>
        <w:jc w:val="center"/>
        <w:rPr>
          <w:b/>
          <w:sz w:val="28"/>
          <w:szCs w:val="28"/>
        </w:rPr>
      </w:pPr>
      <w:r>
        <w:rPr>
          <w:b/>
          <w:sz w:val="28"/>
          <w:szCs w:val="28"/>
          <w:lang w:val="en-US"/>
        </w:rPr>
        <w:t>VI</w:t>
      </w:r>
      <w:r w:rsidRPr="002C54E7">
        <w:rPr>
          <w:b/>
          <w:sz w:val="28"/>
          <w:szCs w:val="28"/>
        </w:rPr>
        <w:t>.</w:t>
      </w:r>
      <w:r>
        <w:rPr>
          <w:b/>
          <w:sz w:val="28"/>
          <w:szCs w:val="28"/>
        </w:rPr>
        <w:t xml:space="preserve"> </w:t>
      </w:r>
      <w:r w:rsidRPr="00D0699A">
        <w:rPr>
          <w:b/>
          <w:sz w:val="28"/>
          <w:szCs w:val="28"/>
        </w:rPr>
        <w:t>Оценка функционирования внутренней системы оценки качества образования</w:t>
      </w:r>
    </w:p>
    <w:p w:rsidR="002C54E7" w:rsidRDefault="002C54E7" w:rsidP="002C54E7">
      <w:pPr>
        <w:rPr>
          <w:sz w:val="28"/>
          <w:szCs w:val="28"/>
        </w:rPr>
      </w:pPr>
    </w:p>
    <w:p w:rsidR="002C54E7" w:rsidRDefault="002C54E7" w:rsidP="002C54E7">
      <w:pPr>
        <w:rPr>
          <w:sz w:val="28"/>
          <w:szCs w:val="28"/>
        </w:rPr>
      </w:pPr>
      <w:r>
        <w:rPr>
          <w:sz w:val="28"/>
          <w:szCs w:val="28"/>
        </w:rPr>
        <w:t>В Школе утверждено Положение о внутренней системе оценки качества образования от 16.12.2020 года</w:t>
      </w:r>
    </w:p>
    <w:p w:rsidR="002C54E7" w:rsidRPr="006B794A" w:rsidRDefault="002C54E7" w:rsidP="002C54E7">
      <w:pPr>
        <w:rPr>
          <w:rFonts w:eastAsiaTheme="minorHAnsi"/>
          <w:sz w:val="28"/>
          <w:szCs w:val="28"/>
          <w:lang w:eastAsia="en-US"/>
        </w:rPr>
      </w:pPr>
      <w:r w:rsidRPr="006B794A">
        <w:rPr>
          <w:rFonts w:eastAsiaTheme="minorHAnsi"/>
          <w:sz w:val="28"/>
          <w:szCs w:val="28"/>
          <w:lang w:eastAsia="en-US"/>
        </w:rPr>
        <w:t>Направления ВСОКО:</w:t>
      </w:r>
    </w:p>
    <w:p w:rsidR="002C54E7" w:rsidRPr="006B794A" w:rsidRDefault="002C54E7" w:rsidP="002C54E7">
      <w:pPr>
        <w:rPr>
          <w:rFonts w:eastAsiaTheme="minorHAnsi"/>
          <w:sz w:val="28"/>
          <w:szCs w:val="28"/>
          <w:lang w:eastAsia="en-US"/>
        </w:rPr>
      </w:pPr>
      <w:r w:rsidRPr="006B794A">
        <w:rPr>
          <w:rFonts w:eastAsiaTheme="minorHAnsi"/>
          <w:sz w:val="28"/>
          <w:szCs w:val="28"/>
          <w:lang w:eastAsia="en-US"/>
        </w:rPr>
        <w:t>– качество образовательных программ;</w:t>
      </w:r>
    </w:p>
    <w:p w:rsidR="002C54E7" w:rsidRPr="006B794A" w:rsidRDefault="002C54E7" w:rsidP="002C54E7">
      <w:pPr>
        <w:rPr>
          <w:rFonts w:eastAsiaTheme="minorHAnsi"/>
          <w:sz w:val="28"/>
          <w:szCs w:val="28"/>
          <w:lang w:eastAsia="en-US"/>
        </w:rPr>
      </w:pPr>
      <w:r w:rsidRPr="006B794A">
        <w:rPr>
          <w:rFonts w:eastAsiaTheme="minorHAnsi"/>
          <w:sz w:val="28"/>
          <w:szCs w:val="28"/>
          <w:lang w:eastAsia="en-US"/>
        </w:rPr>
        <w:t>– качество условий реализации образовательных программ;</w:t>
      </w:r>
    </w:p>
    <w:p w:rsidR="002C54E7" w:rsidRPr="006B794A" w:rsidRDefault="002C54E7" w:rsidP="002C54E7">
      <w:pPr>
        <w:rPr>
          <w:rFonts w:eastAsiaTheme="minorHAnsi"/>
          <w:sz w:val="28"/>
          <w:szCs w:val="28"/>
          <w:lang w:eastAsia="en-US"/>
        </w:rPr>
      </w:pPr>
      <w:r w:rsidRPr="006B794A">
        <w:rPr>
          <w:rFonts w:eastAsiaTheme="minorHAnsi"/>
          <w:sz w:val="28"/>
          <w:szCs w:val="28"/>
          <w:lang w:eastAsia="en-US"/>
        </w:rPr>
        <w:t>– качество образовательных результатов, обучающихся;</w:t>
      </w:r>
    </w:p>
    <w:p w:rsidR="002C54E7" w:rsidRDefault="002C54E7" w:rsidP="002C54E7">
      <w:pPr>
        <w:rPr>
          <w:sz w:val="28"/>
          <w:szCs w:val="28"/>
        </w:rPr>
      </w:pPr>
      <w:r w:rsidRPr="006B794A">
        <w:rPr>
          <w:rFonts w:eastAsiaTheme="minorHAnsi"/>
          <w:sz w:val="28"/>
          <w:szCs w:val="28"/>
          <w:lang w:eastAsia="en-US"/>
        </w:rPr>
        <w:t>– удовлетворенность потребителей качеством образования</w:t>
      </w:r>
    </w:p>
    <w:p w:rsidR="002C54E7" w:rsidRDefault="002C54E7" w:rsidP="002C54E7">
      <w:pPr>
        <w:rPr>
          <w:sz w:val="28"/>
          <w:szCs w:val="28"/>
        </w:rPr>
      </w:pPr>
    </w:p>
    <w:p w:rsidR="002C54E7" w:rsidRPr="00A8079D" w:rsidRDefault="002C54E7" w:rsidP="002C54E7">
      <w:pPr>
        <w:rPr>
          <w:rFonts w:eastAsiaTheme="minorHAnsi"/>
          <w:sz w:val="28"/>
          <w:lang w:eastAsia="en-US"/>
        </w:rPr>
      </w:pPr>
      <w:r w:rsidRPr="00A8079D">
        <w:rPr>
          <w:rFonts w:eastAsiaTheme="minorHAnsi"/>
          <w:sz w:val="28"/>
          <w:lang w:eastAsia="en-US"/>
        </w:rPr>
        <w:t>Основные мероприятия ВСОКО:</w:t>
      </w:r>
    </w:p>
    <w:p w:rsidR="002C54E7" w:rsidRPr="006B794A" w:rsidRDefault="002C54E7" w:rsidP="002C54E7">
      <w:pPr>
        <w:rPr>
          <w:rFonts w:eastAsiaTheme="minorHAnsi"/>
          <w:lang w:eastAsia="en-US"/>
        </w:rPr>
      </w:pPr>
    </w:p>
    <w:p w:rsidR="002C54E7" w:rsidRPr="006B794A" w:rsidRDefault="002C54E7" w:rsidP="002C54E7">
      <w:pPr>
        <w:jc w:val="both"/>
        <w:rPr>
          <w:rFonts w:eastAsiaTheme="minorHAnsi"/>
          <w:sz w:val="28"/>
          <w:szCs w:val="28"/>
          <w:lang w:eastAsia="en-US"/>
        </w:rPr>
      </w:pPr>
      <w:r w:rsidRPr="006B794A">
        <w:rPr>
          <w:rFonts w:eastAsiaTheme="minorHAnsi"/>
          <w:lang w:eastAsia="en-US"/>
        </w:rPr>
        <w:t xml:space="preserve">– </w:t>
      </w:r>
      <w:r w:rsidRPr="006B794A">
        <w:rPr>
          <w:rFonts w:eastAsiaTheme="minorHAnsi"/>
          <w:sz w:val="28"/>
          <w:szCs w:val="28"/>
          <w:lang w:eastAsia="en-US"/>
        </w:rPr>
        <w:t>оценка соответствия реализуемых в ОО образовательных программ федеральным требованиям;</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контроль реализации рабочих программ;</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xml:space="preserve">– оценка условий реализации ООП федеральным требованиям; </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контроль состояния условий реализации ООП и мониторинг реализации «дорожной карты» развития условий реализации ООП;</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мониторинг сформированности и развития метапредметных образовательных результатов.</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lastRenderedPageBreak/>
        <w:t xml:space="preserve">– оценка уровня достижения обучающимися планируемых предметных и метапредметных результатов освоения основных образовательных программ; </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мониторинг личностного развития обучающихся, сформированности у обучающихся личностных УУД;</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контроль реализации Программы воспитания;</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контроль реализации Программы коррекционной работы;</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оценка удовлетворенности участников образовательных отношений качеством образования;</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систематизация и обработка оценочной информации, подготовка аналитических документов по итогам ВСОКО;</w:t>
      </w:r>
    </w:p>
    <w:p w:rsidR="002C54E7" w:rsidRPr="006B794A" w:rsidRDefault="002C54E7" w:rsidP="002C54E7">
      <w:pPr>
        <w:jc w:val="both"/>
        <w:rPr>
          <w:rFonts w:eastAsiaTheme="minorHAnsi"/>
          <w:sz w:val="28"/>
          <w:szCs w:val="28"/>
          <w:lang w:eastAsia="en-US"/>
        </w:rPr>
      </w:pPr>
      <w:r w:rsidRPr="006B794A">
        <w:rPr>
          <w:rFonts w:eastAsiaTheme="minorHAnsi"/>
          <w:sz w:val="28"/>
          <w:szCs w:val="28"/>
          <w:lang w:eastAsia="en-US"/>
        </w:rPr>
        <w:t>– подготовка текста отчета о самообследовании, в том числе для размещения на официальном сайте ОО.</w:t>
      </w:r>
    </w:p>
    <w:p w:rsidR="002C54E7" w:rsidRDefault="002C54E7" w:rsidP="00721423">
      <w:pPr>
        <w:jc w:val="both"/>
        <w:rPr>
          <w:sz w:val="28"/>
          <w:szCs w:val="28"/>
        </w:rPr>
      </w:pPr>
    </w:p>
    <w:p w:rsidR="002C54E7" w:rsidRDefault="002C54E7" w:rsidP="00721423">
      <w:pPr>
        <w:jc w:val="both"/>
        <w:rPr>
          <w:sz w:val="28"/>
          <w:szCs w:val="28"/>
        </w:rPr>
      </w:pPr>
      <w:r w:rsidRPr="00721423">
        <w:rPr>
          <w:sz w:val="28"/>
          <w:szCs w:val="28"/>
        </w:rPr>
        <w:t xml:space="preserve"> По итогам оценки качества образования</w:t>
      </w:r>
      <w:r w:rsidR="00721423">
        <w:rPr>
          <w:sz w:val="28"/>
          <w:szCs w:val="28"/>
        </w:rPr>
        <w:t xml:space="preserve"> за последние 3 года МКОУ Старогольчихинская основная школа была зачислена в список Школ с низкими образовательными результатами (низкие показатели по результатам ОГЭ в 2019 году и результатам ВПР в 8 классе).</w:t>
      </w:r>
    </w:p>
    <w:p w:rsidR="00721423" w:rsidRDefault="00721423" w:rsidP="00721423">
      <w:pPr>
        <w:jc w:val="both"/>
        <w:rPr>
          <w:sz w:val="28"/>
          <w:szCs w:val="28"/>
        </w:rPr>
      </w:pPr>
      <w:r>
        <w:rPr>
          <w:sz w:val="28"/>
          <w:szCs w:val="28"/>
        </w:rPr>
        <w:t>В этом учебном году составлен</w:t>
      </w:r>
      <w:r w:rsidRPr="00721423">
        <w:t xml:space="preserve"> </w:t>
      </w:r>
      <w:r w:rsidRPr="00721423">
        <w:rPr>
          <w:sz w:val="28"/>
          <w:szCs w:val="28"/>
        </w:rPr>
        <w:t>План работы с педагогами школы-участницы проекта «Вектор успеха»</w:t>
      </w:r>
      <w:r>
        <w:rPr>
          <w:sz w:val="28"/>
          <w:szCs w:val="28"/>
        </w:rPr>
        <w:t>, технологическая карта «Сельская школа – пространство равных возможностей для каждого ребенка», а также все педагоги прошли интенсив «Я учитель 3.0.»</w:t>
      </w:r>
    </w:p>
    <w:p w:rsidR="00721423" w:rsidRDefault="00721423" w:rsidP="00721423">
      <w:pPr>
        <w:jc w:val="both"/>
        <w:rPr>
          <w:sz w:val="28"/>
          <w:szCs w:val="28"/>
        </w:rPr>
      </w:pPr>
    </w:p>
    <w:p w:rsidR="00721423" w:rsidRPr="00721423" w:rsidRDefault="00721423" w:rsidP="00721423">
      <w:pPr>
        <w:spacing w:after="160" w:line="259" w:lineRule="auto"/>
        <w:jc w:val="center"/>
        <w:rPr>
          <w:rFonts w:eastAsiaTheme="minorHAnsi"/>
          <w:b/>
          <w:sz w:val="28"/>
        </w:rPr>
      </w:pPr>
      <w:r w:rsidRPr="00721423">
        <w:rPr>
          <w:rFonts w:eastAsiaTheme="minorHAnsi"/>
          <w:b/>
          <w:sz w:val="28"/>
        </w:rPr>
        <w:t xml:space="preserve">Общая сравнительная характеристика </w:t>
      </w:r>
      <w:r w:rsidRPr="00721423">
        <w:rPr>
          <w:rFonts w:asciiTheme="minorHAnsi" w:eastAsiaTheme="minorHAnsi" w:hAnsiTheme="minorHAnsi" w:cstheme="minorBidi"/>
          <w:b/>
          <w:szCs w:val="22"/>
        </w:rPr>
        <w:t>по</w:t>
      </w:r>
      <w:r w:rsidRPr="00721423">
        <w:rPr>
          <w:rFonts w:eastAsiaTheme="minorHAnsi"/>
          <w:b/>
          <w:sz w:val="28"/>
        </w:rPr>
        <w:t xml:space="preserve"> формированию педагогических компетенций учителей МКОУ Старогольчихинская основная школа за 2021 год.</w:t>
      </w:r>
    </w:p>
    <w:p w:rsidR="00721423" w:rsidRPr="00721423" w:rsidRDefault="00721423" w:rsidP="00721423">
      <w:pPr>
        <w:spacing w:after="160" w:line="259" w:lineRule="auto"/>
        <w:rPr>
          <w:rFonts w:eastAsiaTheme="minorHAnsi"/>
          <w:sz w:val="28"/>
        </w:rPr>
      </w:pPr>
      <w:r w:rsidRPr="00721423">
        <w:rPr>
          <w:rFonts w:eastAsiaTheme="minorHAnsi"/>
          <w:sz w:val="28"/>
        </w:rPr>
        <w:t>Всего в опросе приняло участие 9 человек</w:t>
      </w:r>
    </w:p>
    <w:p w:rsidR="00721423" w:rsidRDefault="00721423" w:rsidP="00721423">
      <w:pPr>
        <w:jc w:val="both"/>
        <w:rPr>
          <w:sz w:val="28"/>
          <w:szCs w:val="28"/>
        </w:rPr>
      </w:pPr>
    </w:p>
    <w:p w:rsidR="00721423" w:rsidRDefault="00721423" w:rsidP="00721423">
      <w:pPr>
        <w:jc w:val="both"/>
        <w:rPr>
          <w:sz w:val="28"/>
          <w:szCs w:val="28"/>
        </w:rPr>
      </w:pPr>
    </w:p>
    <w:p w:rsidR="00721423" w:rsidRDefault="00721423" w:rsidP="00721423">
      <w:pPr>
        <w:jc w:val="both"/>
        <w:rPr>
          <w:sz w:val="28"/>
          <w:szCs w:val="28"/>
        </w:rPr>
      </w:pPr>
      <w:r>
        <w:rPr>
          <w:sz w:val="28"/>
          <w:szCs w:val="28"/>
        </w:rPr>
        <w:t xml:space="preserve"> </w:t>
      </w:r>
    </w:p>
    <w:p w:rsidR="00721423" w:rsidRPr="00721423" w:rsidRDefault="00721423" w:rsidP="002C54E7">
      <w:pPr>
        <w:rPr>
          <w:sz w:val="28"/>
          <w:szCs w:val="28"/>
        </w:rPr>
      </w:pPr>
    </w:p>
    <w:p w:rsidR="00806E4D" w:rsidRPr="00721423" w:rsidRDefault="00806E4D" w:rsidP="00A45910">
      <w:pPr>
        <w:jc w:val="both"/>
        <w:rPr>
          <w:sz w:val="28"/>
          <w:szCs w:val="28"/>
        </w:rPr>
      </w:pPr>
    </w:p>
    <w:p w:rsidR="00806E4D" w:rsidRDefault="00806E4D" w:rsidP="00A45910">
      <w:pPr>
        <w:jc w:val="both"/>
        <w:rPr>
          <w:sz w:val="28"/>
          <w:szCs w:val="28"/>
        </w:rPr>
      </w:pPr>
    </w:p>
    <w:p w:rsidR="00806E4D" w:rsidRDefault="00806E4D" w:rsidP="00A45910">
      <w:pPr>
        <w:jc w:val="both"/>
        <w:rPr>
          <w:sz w:val="28"/>
          <w:szCs w:val="28"/>
        </w:rPr>
      </w:pPr>
    </w:p>
    <w:p w:rsidR="00806E4D" w:rsidRDefault="00806E4D" w:rsidP="00A45910">
      <w:pPr>
        <w:jc w:val="both"/>
        <w:rPr>
          <w:sz w:val="28"/>
          <w:szCs w:val="28"/>
        </w:rPr>
      </w:pPr>
    </w:p>
    <w:p w:rsidR="00806E4D" w:rsidRDefault="00721423" w:rsidP="00A45910">
      <w:pPr>
        <w:jc w:val="both"/>
        <w:rPr>
          <w:sz w:val="28"/>
          <w:szCs w:val="28"/>
        </w:rPr>
      </w:pPr>
      <w:r>
        <w:rPr>
          <w:noProof/>
          <w:sz w:val="28"/>
        </w:rPr>
        <w:drawing>
          <wp:anchor distT="0" distB="0" distL="114300" distR="114300" simplePos="0" relativeHeight="251666432" behindDoc="0" locked="0" layoutInCell="1" allowOverlap="1">
            <wp:simplePos x="0" y="0"/>
            <wp:positionH relativeFrom="margin">
              <wp:align>right</wp:align>
            </wp:positionH>
            <wp:positionV relativeFrom="paragraph">
              <wp:posOffset>-815340</wp:posOffset>
            </wp:positionV>
            <wp:extent cx="6343650" cy="3886200"/>
            <wp:effectExtent l="19050" t="19050" r="19050" b="1905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8079D" w:rsidRDefault="00A8079D" w:rsidP="00A45910">
      <w:pPr>
        <w:jc w:val="both"/>
        <w:rPr>
          <w:sz w:val="28"/>
          <w:szCs w:val="28"/>
        </w:rPr>
      </w:pPr>
    </w:p>
    <w:p w:rsidR="00806E4D" w:rsidRDefault="00806E4D"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Default="00721423" w:rsidP="00A45910">
      <w:pPr>
        <w:jc w:val="both"/>
        <w:rPr>
          <w:sz w:val="28"/>
          <w:szCs w:val="28"/>
        </w:rPr>
      </w:pPr>
    </w:p>
    <w:p w:rsidR="00721423" w:rsidRPr="00721423" w:rsidRDefault="00721423" w:rsidP="00721423">
      <w:pPr>
        <w:spacing w:after="160" w:line="259" w:lineRule="auto"/>
        <w:rPr>
          <w:rFonts w:eastAsiaTheme="minorHAnsi"/>
          <w:sz w:val="28"/>
        </w:rPr>
      </w:pPr>
      <w:r w:rsidRPr="00721423">
        <w:rPr>
          <w:rFonts w:eastAsiaTheme="minorHAnsi"/>
          <w:sz w:val="28"/>
        </w:rPr>
        <w:t>Данные диаграммы свидетельствуют о том, что</w:t>
      </w:r>
    </w:p>
    <w:p w:rsidR="00721423" w:rsidRPr="00721423" w:rsidRDefault="00721423" w:rsidP="00721423">
      <w:pPr>
        <w:numPr>
          <w:ilvl w:val="0"/>
          <w:numId w:val="12"/>
        </w:numPr>
        <w:spacing w:after="160" w:line="259" w:lineRule="auto"/>
        <w:contextualSpacing/>
        <w:rPr>
          <w:rFonts w:eastAsiaTheme="minorHAnsi"/>
          <w:sz w:val="28"/>
        </w:rPr>
      </w:pPr>
      <w:r w:rsidRPr="00721423">
        <w:rPr>
          <w:rFonts w:eastAsiaTheme="minorHAnsi"/>
          <w:sz w:val="28"/>
        </w:rPr>
        <w:t>В школе работает достаточно профессиональный коллектив, владеющий на хорошем уровне компетенциями по формированию читательской грамотности, математической грамотности, креативного мышления, естественно-научной грамотности.</w:t>
      </w:r>
    </w:p>
    <w:p w:rsidR="00721423" w:rsidRPr="00721423" w:rsidRDefault="00721423" w:rsidP="00721423">
      <w:pPr>
        <w:numPr>
          <w:ilvl w:val="0"/>
          <w:numId w:val="12"/>
        </w:numPr>
        <w:spacing w:after="160" w:line="259" w:lineRule="auto"/>
        <w:contextualSpacing/>
        <w:rPr>
          <w:rFonts w:eastAsiaTheme="minorHAnsi"/>
          <w:sz w:val="28"/>
        </w:rPr>
      </w:pPr>
      <w:r w:rsidRPr="00721423">
        <w:rPr>
          <w:rFonts w:eastAsiaTheme="minorHAnsi"/>
          <w:sz w:val="28"/>
        </w:rPr>
        <w:t>Однако, есть пробелы в профессиональной подготовке у части педагогов по формированию глобальных компетенций.</w:t>
      </w:r>
    </w:p>
    <w:p w:rsidR="00721423" w:rsidRDefault="00721423" w:rsidP="00A45910">
      <w:pPr>
        <w:jc w:val="both"/>
        <w:rPr>
          <w:sz w:val="28"/>
          <w:szCs w:val="28"/>
        </w:rPr>
      </w:pPr>
    </w:p>
    <w:p w:rsidR="00721423" w:rsidRDefault="00721423" w:rsidP="00A45910">
      <w:pPr>
        <w:jc w:val="both"/>
        <w:rPr>
          <w:sz w:val="28"/>
          <w:szCs w:val="28"/>
        </w:rPr>
      </w:pPr>
    </w:p>
    <w:p w:rsidR="00A46609" w:rsidRPr="00A46609" w:rsidRDefault="00A46609" w:rsidP="00A46609">
      <w:pPr>
        <w:ind w:firstLine="708"/>
        <w:jc w:val="both"/>
        <w:rPr>
          <w:b/>
          <w:sz w:val="28"/>
          <w:szCs w:val="28"/>
          <w:u w:val="single"/>
        </w:rPr>
      </w:pPr>
      <w:r w:rsidRPr="00A46609">
        <w:rPr>
          <w:b/>
          <w:sz w:val="28"/>
          <w:szCs w:val="28"/>
          <w:u w:val="single"/>
          <w:lang w:val="en-US"/>
        </w:rPr>
        <w:t>VI</w:t>
      </w:r>
      <w:r w:rsidR="002C54E7">
        <w:rPr>
          <w:b/>
          <w:sz w:val="28"/>
          <w:szCs w:val="28"/>
          <w:u w:val="single"/>
          <w:lang w:val="en-US"/>
        </w:rPr>
        <w:t>I</w:t>
      </w:r>
      <w:r w:rsidR="002C54E7" w:rsidRPr="002C54E7">
        <w:rPr>
          <w:b/>
          <w:sz w:val="28"/>
          <w:szCs w:val="28"/>
          <w:u w:val="single"/>
        </w:rPr>
        <w:t>.</w:t>
      </w:r>
      <w:r w:rsidRPr="00A46609">
        <w:rPr>
          <w:b/>
          <w:sz w:val="28"/>
          <w:szCs w:val="28"/>
          <w:u w:val="single"/>
        </w:rPr>
        <w:t xml:space="preserve"> Оценка качества кадрового обеспечения</w:t>
      </w:r>
    </w:p>
    <w:p w:rsidR="00A46609" w:rsidRPr="00A46609" w:rsidRDefault="00A46609" w:rsidP="00A46609">
      <w:pPr>
        <w:jc w:val="both"/>
        <w:rPr>
          <w:sz w:val="28"/>
          <w:szCs w:val="28"/>
        </w:rPr>
      </w:pPr>
    </w:p>
    <w:tbl>
      <w:tblPr>
        <w:tblStyle w:val="a5"/>
        <w:tblW w:w="0" w:type="auto"/>
        <w:tblLook w:val="04A0"/>
      </w:tblPr>
      <w:tblGrid>
        <w:gridCol w:w="6912"/>
        <w:gridCol w:w="2093"/>
      </w:tblGrid>
      <w:tr w:rsidR="00A46609" w:rsidRPr="00A46609" w:rsidTr="00A46609">
        <w:tc>
          <w:tcPr>
            <w:tcW w:w="6912" w:type="dxa"/>
          </w:tcPr>
          <w:p w:rsidR="00A46609" w:rsidRPr="00A46609" w:rsidRDefault="00A46609" w:rsidP="00A46609">
            <w:pPr>
              <w:jc w:val="both"/>
              <w:rPr>
                <w:rFonts w:eastAsia="Calibri"/>
                <w:b/>
                <w:sz w:val="28"/>
                <w:lang w:eastAsia="en-US"/>
              </w:rPr>
            </w:pPr>
            <w:r w:rsidRPr="00A46609">
              <w:rPr>
                <w:rFonts w:eastAsia="Calibri"/>
                <w:b/>
                <w:sz w:val="28"/>
                <w:lang w:eastAsia="en-US"/>
              </w:rPr>
              <w:t>Укомплектованность образовательного учреждения</w:t>
            </w:r>
          </w:p>
        </w:tc>
        <w:tc>
          <w:tcPr>
            <w:tcW w:w="2093" w:type="dxa"/>
          </w:tcPr>
          <w:p w:rsidR="00A46609" w:rsidRPr="00A46609" w:rsidRDefault="00A46609" w:rsidP="00A46609">
            <w:pPr>
              <w:jc w:val="both"/>
              <w:rPr>
                <w:rFonts w:eastAsia="Calibri"/>
                <w:b/>
                <w:sz w:val="28"/>
                <w:lang w:eastAsia="en-US"/>
              </w:rPr>
            </w:pPr>
            <w:r w:rsidRPr="00A46609">
              <w:rPr>
                <w:rFonts w:eastAsia="Calibri"/>
                <w:b/>
                <w:sz w:val="28"/>
                <w:lang w:eastAsia="en-US"/>
              </w:rPr>
              <w:t>75%</w:t>
            </w:r>
          </w:p>
        </w:tc>
      </w:tr>
      <w:tr w:rsidR="00A46609" w:rsidRPr="00A46609" w:rsidTr="00A46609">
        <w:tc>
          <w:tcPr>
            <w:tcW w:w="6912" w:type="dxa"/>
          </w:tcPr>
          <w:p w:rsidR="00A46609" w:rsidRPr="00A46609" w:rsidRDefault="00A46609" w:rsidP="00A46609">
            <w:pPr>
              <w:jc w:val="both"/>
              <w:rPr>
                <w:rFonts w:eastAsia="Calibri"/>
                <w:b/>
                <w:sz w:val="28"/>
                <w:lang w:eastAsia="en-US"/>
              </w:rPr>
            </w:pPr>
            <w:r w:rsidRPr="00A46609">
              <w:rPr>
                <w:rFonts w:eastAsia="Calibri"/>
                <w:b/>
                <w:sz w:val="28"/>
                <w:lang w:eastAsia="en-US"/>
              </w:rPr>
              <w:t>Процент педагогов, работающих на штатной основе</w:t>
            </w:r>
          </w:p>
        </w:tc>
        <w:tc>
          <w:tcPr>
            <w:tcW w:w="2093" w:type="dxa"/>
          </w:tcPr>
          <w:p w:rsidR="00A46609" w:rsidRPr="00A46609" w:rsidRDefault="00A46609" w:rsidP="00A46609">
            <w:pPr>
              <w:jc w:val="both"/>
              <w:rPr>
                <w:rFonts w:eastAsia="Calibri"/>
                <w:b/>
                <w:sz w:val="28"/>
                <w:lang w:eastAsia="en-US"/>
              </w:rPr>
            </w:pPr>
            <w:r w:rsidRPr="00A46609">
              <w:rPr>
                <w:rFonts w:eastAsia="Calibri"/>
                <w:b/>
                <w:sz w:val="28"/>
                <w:lang w:eastAsia="en-US"/>
              </w:rPr>
              <w:t>100%</w:t>
            </w:r>
          </w:p>
        </w:tc>
      </w:tr>
      <w:tr w:rsidR="00A46609" w:rsidRPr="00A46609" w:rsidTr="00A46609">
        <w:tc>
          <w:tcPr>
            <w:tcW w:w="6912" w:type="dxa"/>
          </w:tcPr>
          <w:p w:rsidR="00A46609" w:rsidRPr="00A46609" w:rsidRDefault="00A46609" w:rsidP="00A46609">
            <w:pPr>
              <w:jc w:val="both"/>
              <w:rPr>
                <w:rFonts w:eastAsia="Calibri"/>
                <w:b/>
                <w:sz w:val="28"/>
                <w:lang w:eastAsia="en-US"/>
              </w:rPr>
            </w:pPr>
            <w:r w:rsidRPr="00A46609">
              <w:rPr>
                <w:rFonts w:eastAsia="Calibri"/>
                <w:b/>
                <w:sz w:val="28"/>
                <w:lang w:eastAsia="en-US"/>
              </w:rPr>
              <w:t>Процент педагогов, имеющих базовое образование, соответствующее преподаваемым дисциплинам</w:t>
            </w:r>
          </w:p>
        </w:tc>
        <w:tc>
          <w:tcPr>
            <w:tcW w:w="2093" w:type="dxa"/>
          </w:tcPr>
          <w:p w:rsidR="00A46609" w:rsidRPr="00A46609" w:rsidRDefault="00A46609" w:rsidP="00A46609">
            <w:pPr>
              <w:jc w:val="both"/>
              <w:rPr>
                <w:rFonts w:eastAsia="Calibri"/>
                <w:b/>
                <w:sz w:val="28"/>
                <w:lang w:eastAsia="en-US"/>
              </w:rPr>
            </w:pPr>
            <w:r w:rsidRPr="00A46609">
              <w:rPr>
                <w:rFonts w:eastAsia="Calibri"/>
                <w:b/>
                <w:sz w:val="28"/>
                <w:lang w:eastAsia="en-US"/>
              </w:rPr>
              <w:t>100%</w:t>
            </w:r>
          </w:p>
        </w:tc>
      </w:tr>
      <w:tr w:rsidR="00A46609" w:rsidRPr="00A46609" w:rsidTr="00A46609">
        <w:tc>
          <w:tcPr>
            <w:tcW w:w="6912" w:type="dxa"/>
          </w:tcPr>
          <w:p w:rsidR="00A46609" w:rsidRPr="00A46609" w:rsidRDefault="00A46609" w:rsidP="00A46609">
            <w:pPr>
              <w:jc w:val="both"/>
              <w:rPr>
                <w:rFonts w:eastAsia="Calibri"/>
                <w:b/>
                <w:sz w:val="28"/>
                <w:lang w:eastAsia="en-US"/>
              </w:rPr>
            </w:pPr>
            <w:r w:rsidRPr="00A46609">
              <w:rPr>
                <w:rFonts w:eastAsia="Calibri"/>
                <w:b/>
                <w:sz w:val="28"/>
                <w:lang w:eastAsia="en-US"/>
              </w:rPr>
              <w:t>Текучесть кадров</w:t>
            </w:r>
          </w:p>
        </w:tc>
        <w:tc>
          <w:tcPr>
            <w:tcW w:w="2093" w:type="dxa"/>
          </w:tcPr>
          <w:p w:rsidR="00A46609" w:rsidRPr="00A46609" w:rsidRDefault="00A46609" w:rsidP="00A46609">
            <w:pPr>
              <w:jc w:val="both"/>
              <w:rPr>
                <w:rFonts w:eastAsia="Calibri"/>
                <w:b/>
                <w:sz w:val="28"/>
                <w:lang w:eastAsia="en-US"/>
              </w:rPr>
            </w:pPr>
            <w:r w:rsidRPr="00A46609">
              <w:rPr>
                <w:rFonts w:eastAsia="Calibri"/>
                <w:b/>
                <w:sz w:val="28"/>
                <w:lang w:eastAsia="en-US"/>
              </w:rPr>
              <w:t>нет</w:t>
            </w:r>
          </w:p>
        </w:tc>
      </w:tr>
      <w:tr w:rsidR="00A46609" w:rsidRPr="00A46609" w:rsidTr="00A46609">
        <w:tc>
          <w:tcPr>
            <w:tcW w:w="6912" w:type="dxa"/>
          </w:tcPr>
          <w:p w:rsidR="00A46609" w:rsidRPr="00A46609" w:rsidRDefault="00A46609" w:rsidP="00A46609">
            <w:pPr>
              <w:jc w:val="both"/>
              <w:rPr>
                <w:rFonts w:eastAsia="Calibri"/>
                <w:b/>
                <w:sz w:val="28"/>
                <w:lang w:eastAsia="en-US"/>
              </w:rPr>
            </w:pPr>
            <w:r w:rsidRPr="00A46609">
              <w:rPr>
                <w:rFonts w:eastAsia="Calibri"/>
                <w:b/>
                <w:sz w:val="28"/>
                <w:lang w:eastAsia="en-US"/>
              </w:rPr>
              <w:t>Возрастной состав</w:t>
            </w:r>
          </w:p>
        </w:tc>
        <w:tc>
          <w:tcPr>
            <w:tcW w:w="2093" w:type="dxa"/>
          </w:tcPr>
          <w:p w:rsidR="00A46609" w:rsidRPr="00A46609" w:rsidRDefault="00A46609" w:rsidP="00A46609">
            <w:pPr>
              <w:jc w:val="both"/>
              <w:rPr>
                <w:rFonts w:eastAsia="Calibri"/>
                <w:b/>
                <w:sz w:val="28"/>
                <w:lang w:eastAsia="en-US"/>
              </w:rPr>
            </w:pPr>
            <w:r w:rsidRPr="00A46609">
              <w:rPr>
                <w:rFonts w:eastAsia="Calibri"/>
                <w:b/>
                <w:sz w:val="28"/>
                <w:lang w:eastAsia="en-US"/>
              </w:rPr>
              <w:t>43 года</w:t>
            </w:r>
          </w:p>
        </w:tc>
      </w:tr>
    </w:tbl>
    <w:p w:rsidR="00A46609" w:rsidRPr="00A46609" w:rsidRDefault="00A46609" w:rsidP="00A46609">
      <w:pPr>
        <w:spacing w:before="100" w:beforeAutospacing="1" w:after="100" w:afterAutospacing="1"/>
        <w:contextualSpacing/>
        <w:jc w:val="both"/>
        <w:rPr>
          <w:b/>
          <w:color w:val="000000"/>
          <w:sz w:val="28"/>
          <w:lang w:eastAsia="en-US"/>
        </w:rPr>
      </w:pPr>
    </w:p>
    <w:p w:rsidR="00A46609" w:rsidRDefault="00A46609" w:rsidP="00A46609">
      <w:pPr>
        <w:spacing w:before="100" w:beforeAutospacing="1" w:after="100" w:afterAutospacing="1"/>
        <w:contextualSpacing/>
        <w:jc w:val="both"/>
        <w:rPr>
          <w:b/>
          <w:color w:val="000000"/>
          <w:lang w:eastAsia="en-US"/>
        </w:rPr>
      </w:pPr>
    </w:p>
    <w:p w:rsidR="00A46609" w:rsidRDefault="00A46609" w:rsidP="00A46609">
      <w:pPr>
        <w:spacing w:before="100" w:beforeAutospacing="1" w:after="100" w:afterAutospacing="1"/>
        <w:contextualSpacing/>
        <w:jc w:val="both"/>
        <w:rPr>
          <w:b/>
          <w:color w:val="000000"/>
          <w:lang w:eastAsia="en-US"/>
        </w:rPr>
      </w:pPr>
    </w:p>
    <w:p w:rsidR="00A46609" w:rsidRDefault="00A46609" w:rsidP="00A46609">
      <w:pPr>
        <w:spacing w:before="100" w:beforeAutospacing="1" w:after="100" w:afterAutospacing="1"/>
        <w:contextualSpacing/>
        <w:jc w:val="both"/>
        <w:rPr>
          <w:b/>
          <w:color w:val="000000"/>
          <w:lang w:eastAsia="en-US"/>
        </w:rPr>
      </w:pPr>
    </w:p>
    <w:p w:rsidR="00A46609" w:rsidRPr="00A46609" w:rsidRDefault="00A46609" w:rsidP="00A46609">
      <w:pPr>
        <w:spacing w:before="100" w:beforeAutospacing="1" w:after="100" w:afterAutospacing="1"/>
        <w:contextualSpacing/>
        <w:jc w:val="both"/>
        <w:rPr>
          <w:b/>
          <w:color w:val="000000"/>
          <w:sz w:val="28"/>
          <w:lang w:eastAsia="en-US"/>
        </w:rPr>
      </w:pPr>
      <w:r w:rsidRPr="00A46609">
        <w:rPr>
          <w:b/>
          <w:color w:val="000000"/>
          <w:sz w:val="28"/>
          <w:lang w:eastAsia="en-US"/>
        </w:rPr>
        <w:t>Подбор и расстановка кадров, повышение квалификации и категорийности педагогических кадров на декабрь 2020 года</w:t>
      </w:r>
    </w:p>
    <w:p w:rsidR="00A46609" w:rsidRPr="00A46609" w:rsidRDefault="00A46609" w:rsidP="00A46609">
      <w:pPr>
        <w:spacing w:before="100" w:beforeAutospacing="1" w:after="100" w:afterAutospacing="1"/>
        <w:contextualSpacing/>
        <w:jc w:val="both"/>
        <w:rPr>
          <w:color w:val="000000"/>
          <w:lang w:eastAsia="en-US"/>
        </w:rPr>
      </w:pPr>
    </w:p>
    <w:tbl>
      <w:tblPr>
        <w:tblStyle w:val="-411"/>
        <w:tblW w:w="0" w:type="auto"/>
        <w:tblLook w:val="04A0"/>
      </w:tblPr>
      <w:tblGrid>
        <w:gridCol w:w="1713"/>
        <w:gridCol w:w="2108"/>
        <w:gridCol w:w="2686"/>
        <w:gridCol w:w="3064"/>
      </w:tblGrid>
      <w:tr w:rsidR="00A46609" w:rsidRPr="00A46609" w:rsidTr="00A46609">
        <w:trPr>
          <w:cnfStyle w:val="100000000000"/>
        </w:trPr>
        <w:tc>
          <w:tcPr>
            <w:cnfStyle w:val="001000000000"/>
            <w:tcW w:w="1713" w:type="dxa"/>
          </w:tcPr>
          <w:p w:rsidR="00A46609" w:rsidRPr="00A46609" w:rsidRDefault="00A46609" w:rsidP="00A46609">
            <w:pPr>
              <w:spacing w:before="100" w:beforeAutospacing="1" w:after="100" w:afterAutospacing="1"/>
              <w:contextualSpacing/>
              <w:jc w:val="both"/>
              <w:rPr>
                <w:color w:val="000000"/>
                <w:lang w:eastAsia="en-US"/>
              </w:rPr>
            </w:pPr>
            <w:r w:rsidRPr="00A46609">
              <w:rPr>
                <w:color w:val="000000"/>
                <w:lang w:eastAsia="en-US"/>
              </w:rPr>
              <w:t>Количество педагогов</w:t>
            </w:r>
          </w:p>
        </w:tc>
        <w:tc>
          <w:tcPr>
            <w:tcW w:w="4794" w:type="dxa"/>
            <w:gridSpan w:val="2"/>
          </w:tcPr>
          <w:p w:rsidR="00A46609" w:rsidRPr="00A46609" w:rsidRDefault="00117D52" w:rsidP="00A46609">
            <w:pPr>
              <w:spacing w:before="100" w:beforeAutospacing="1" w:after="100" w:afterAutospacing="1"/>
              <w:contextualSpacing/>
              <w:jc w:val="both"/>
              <w:cnfStyle w:val="100000000000"/>
              <w:rPr>
                <w:color w:val="000000"/>
                <w:lang w:eastAsia="en-US"/>
              </w:rPr>
            </w:pPr>
            <w:r>
              <w:rPr>
                <w:color w:val="000000"/>
                <w:lang w:eastAsia="en-US"/>
              </w:rPr>
              <w:t xml:space="preserve">   8</w:t>
            </w:r>
          </w:p>
        </w:tc>
        <w:tc>
          <w:tcPr>
            <w:tcW w:w="3064" w:type="dxa"/>
          </w:tcPr>
          <w:p w:rsidR="00A46609" w:rsidRPr="00A46609" w:rsidRDefault="00A46609" w:rsidP="00A46609">
            <w:pPr>
              <w:spacing w:before="100" w:beforeAutospacing="1" w:after="100" w:afterAutospacing="1"/>
              <w:contextualSpacing/>
              <w:jc w:val="both"/>
              <w:cnfStyle w:val="100000000000"/>
              <w:rPr>
                <w:color w:val="000000"/>
                <w:lang w:eastAsia="en-US"/>
              </w:rPr>
            </w:pPr>
          </w:p>
        </w:tc>
      </w:tr>
      <w:tr w:rsidR="00A46609" w:rsidRPr="00A46609" w:rsidTr="00A46609">
        <w:trPr>
          <w:cnfStyle w:val="000000100000"/>
        </w:trPr>
        <w:tc>
          <w:tcPr>
            <w:cnfStyle w:val="001000000000"/>
            <w:tcW w:w="1713" w:type="dxa"/>
          </w:tcPr>
          <w:p w:rsidR="00A46609" w:rsidRPr="00A46609" w:rsidRDefault="00A46609" w:rsidP="00A46609">
            <w:pPr>
              <w:spacing w:before="100" w:beforeAutospacing="1" w:after="100" w:afterAutospacing="1"/>
              <w:contextualSpacing/>
              <w:jc w:val="both"/>
              <w:rPr>
                <w:color w:val="000000"/>
                <w:lang w:eastAsia="en-US"/>
              </w:rPr>
            </w:pPr>
            <w:r w:rsidRPr="00A46609">
              <w:rPr>
                <w:color w:val="000000"/>
                <w:lang w:eastAsia="en-US"/>
              </w:rPr>
              <w:t xml:space="preserve">Из них </w:t>
            </w:r>
          </w:p>
        </w:tc>
        <w:tc>
          <w:tcPr>
            <w:tcW w:w="2108"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Высшая категория</w:t>
            </w:r>
          </w:p>
        </w:tc>
        <w:tc>
          <w:tcPr>
            <w:tcW w:w="2686"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Первая категория</w:t>
            </w:r>
          </w:p>
        </w:tc>
        <w:tc>
          <w:tcPr>
            <w:tcW w:w="3064"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Соответствие занимаемой должности</w:t>
            </w:r>
          </w:p>
        </w:tc>
      </w:tr>
      <w:tr w:rsidR="00A46609" w:rsidRPr="00A46609" w:rsidTr="00A46609">
        <w:tc>
          <w:tcPr>
            <w:cnfStyle w:val="001000000000"/>
            <w:tcW w:w="1713" w:type="dxa"/>
          </w:tcPr>
          <w:p w:rsidR="00A46609" w:rsidRPr="00A46609" w:rsidRDefault="00A46609" w:rsidP="00A46609">
            <w:pPr>
              <w:spacing w:before="100" w:beforeAutospacing="1" w:after="100" w:afterAutospacing="1"/>
              <w:contextualSpacing/>
              <w:jc w:val="both"/>
              <w:rPr>
                <w:color w:val="000000"/>
                <w:lang w:eastAsia="en-US"/>
              </w:rPr>
            </w:pPr>
          </w:p>
        </w:tc>
        <w:tc>
          <w:tcPr>
            <w:tcW w:w="2108" w:type="dxa"/>
          </w:tcPr>
          <w:p w:rsidR="00A46609" w:rsidRPr="00A46609" w:rsidRDefault="00A46609" w:rsidP="00A46609">
            <w:pPr>
              <w:spacing w:before="100" w:beforeAutospacing="1" w:after="100" w:afterAutospacing="1"/>
              <w:contextualSpacing/>
              <w:jc w:val="both"/>
              <w:cnfStyle w:val="000000000000"/>
              <w:rPr>
                <w:color w:val="000000"/>
                <w:lang w:eastAsia="en-US"/>
              </w:rPr>
            </w:pPr>
            <w:r w:rsidRPr="00A46609">
              <w:rPr>
                <w:color w:val="000000"/>
                <w:lang w:eastAsia="en-US"/>
              </w:rPr>
              <w:t xml:space="preserve">      3 ( 33 %)</w:t>
            </w:r>
          </w:p>
        </w:tc>
        <w:tc>
          <w:tcPr>
            <w:tcW w:w="2686" w:type="dxa"/>
          </w:tcPr>
          <w:p w:rsidR="00A46609" w:rsidRPr="00A46609" w:rsidRDefault="00117D52" w:rsidP="00A46609">
            <w:pPr>
              <w:spacing w:before="100" w:beforeAutospacing="1" w:after="100" w:afterAutospacing="1"/>
              <w:contextualSpacing/>
              <w:jc w:val="both"/>
              <w:cnfStyle w:val="000000000000"/>
              <w:rPr>
                <w:color w:val="000000"/>
                <w:lang w:eastAsia="en-US"/>
              </w:rPr>
            </w:pPr>
            <w:r>
              <w:rPr>
                <w:color w:val="000000"/>
                <w:lang w:eastAsia="en-US"/>
              </w:rPr>
              <w:t xml:space="preserve">      5</w:t>
            </w:r>
            <w:r w:rsidR="00A46609" w:rsidRPr="00A46609">
              <w:rPr>
                <w:color w:val="000000"/>
                <w:lang w:eastAsia="en-US"/>
              </w:rPr>
              <w:t xml:space="preserve">  ( </w:t>
            </w:r>
            <w:r w:rsidR="00A46609">
              <w:rPr>
                <w:color w:val="000000"/>
                <w:lang w:eastAsia="en-US"/>
              </w:rPr>
              <w:t>67</w:t>
            </w:r>
            <w:r w:rsidR="00A46609" w:rsidRPr="00A46609">
              <w:rPr>
                <w:color w:val="000000"/>
                <w:lang w:eastAsia="en-US"/>
              </w:rPr>
              <w:t>%)</w:t>
            </w:r>
          </w:p>
        </w:tc>
        <w:tc>
          <w:tcPr>
            <w:tcW w:w="3064" w:type="dxa"/>
          </w:tcPr>
          <w:p w:rsidR="00A46609" w:rsidRPr="00A46609" w:rsidRDefault="00A46609" w:rsidP="00A46609">
            <w:pPr>
              <w:spacing w:before="100" w:beforeAutospacing="1" w:after="100" w:afterAutospacing="1"/>
              <w:contextualSpacing/>
              <w:jc w:val="both"/>
              <w:cnfStyle w:val="000000000000"/>
              <w:rPr>
                <w:color w:val="000000"/>
                <w:lang w:eastAsia="en-US"/>
              </w:rPr>
            </w:pPr>
          </w:p>
        </w:tc>
      </w:tr>
      <w:tr w:rsidR="00A46609" w:rsidRPr="00A46609" w:rsidTr="00A46609">
        <w:trPr>
          <w:cnfStyle w:val="000000100000"/>
        </w:trPr>
        <w:tc>
          <w:tcPr>
            <w:cnfStyle w:val="001000000000"/>
            <w:tcW w:w="1713" w:type="dxa"/>
          </w:tcPr>
          <w:p w:rsidR="00A46609" w:rsidRPr="00A46609" w:rsidRDefault="00A46609" w:rsidP="00A46609">
            <w:pPr>
              <w:spacing w:before="100" w:beforeAutospacing="1" w:after="100" w:afterAutospacing="1"/>
              <w:contextualSpacing/>
              <w:jc w:val="both"/>
              <w:rPr>
                <w:color w:val="000000"/>
                <w:lang w:eastAsia="en-US"/>
              </w:rPr>
            </w:pPr>
            <w:r w:rsidRPr="00A46609">
              <w:rPr>
                <w:color w:val="000000"/>
                <w:lang w:eastAsia="en-US"/>
              </w:rPr>
              <w:t xml:space="preserve">Из них </w:t>
            </w:r>
          </w:p>
        </w:tc>
        <w:tc>
          <w:tcPr>
            <w:tcW w:w="2108"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женщины</w:t>
            </w:r>
          </w:p>
        </w:tc>
        <w:tc>
          <w:tcPr>
            <w:tcW w:w="2686"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мужчины</w:t>
            </w:r>
          </w:p>
        </w:tc>
        <w:tc>
          <w:tcPr>
            <w:tcW w:w="3064" w:type="dxa"/>
          </w:tcPr>
          <w:p w:rsidR="00A46609" w:rsidRPr="00A46609" w:rsidRDefault="00A46609" w:rsidP="00A46609">
            <w:pPr>
              <w:spacing w:before="100" w:beforeAutospacing="1" w:after="100" w:afterAutospacing="1"/>
              <w:contextualSpacing/>
              <w:jc w:val="both"/>
              <w:cnfStyle w:val="000000100000"/>
              <w:rPr>
                <w:color w:val="000000"/>
                <w:lang w:eastAsia="en-US"/>
              </w:rPr>
            </w:pPr>
          </w:p>
        </w:tc>
      </w:tr>
      <w:tr w:rsidR="00A46609" w:rsidRPr="00A46609" w:rsidTr="00A46609">
        <w:trPr>
          <w:trHeight w:val="525"/>
        </w:trPr>
        <w:tc>
          <w:tcPr>
            <w:cnfStyle w:val="001000000000"/>
            <w:tcW w:w="1713" w:type="dxa"/>
          </w:tcPr>
          <w:p w:rsidR="00A46609" w:rsidRPr="00A46609" w:rsidRDefault="00A46609" w:rsidP="00A46609">
            <w:pPr>
              <w:spacing w:before="100" w:beforeAutospacing="1" w:after="100" w:afterAutospacing="1"/>
              <w:contextualSpacing/>
              <w:jc w:val="both"/>
              <w:rPr>
                <w:color w:val="000000"/>
                <w:lang w:eastAsia="en-US"/>
              </w:rPr>
            </w:pPr>
          </w:p>
        </w:tc>
        <w:tc>
          <w:tcPr>
            <w:tcW w:w="2108" w:type="dxa"/>
          </w:tcPr>
          <w:p w:rsidR="00A46609" w:rsidRPr="00A46609" w:rsidRDefault="00A46609" w:rsidP="00A46609">
            <w:pPr>
              <w:spacing w:before="100" w:beforeAutospacing="1" w:after="100" w:afterAutospacing="1"/>
              <w:contextualSpacing/>
              <w:jc w:val="both"/>
              <w:cnfStyle w:val="000000000000"/>
              <w:rPr>
                <w:color w:val="000000"/>
                <w:lang w:eastAsia="en-US"/>
              </w:rPr>
            </w:pPr>
            <w:r w:rsidRPr="00A46609">
              <w:rPr>
                <w:color w:val="000000"/>
                <w:lang w:eastAsia="en-US"/>
              </w:rPr>
              <w:t>7 ( 78%)</w:t>
            </w:r>
          </w:p>
        </w:tc>
        <w:tc>
          <w:tcPr>
            <w:tcW w:w="2686" w:type="dxa"/>
          </w:tcPr>
          <w:p w:rsidR="00A46609" w:rsidRPr="00A46609" w:rsidRDefault="00A46609" w:rsidP="00A46609">
            <w:pPr>
              <w:spacing w:before="100" w:beforeAutospacing="1" w:after="100" w:afterAutospacing="1"/>
              <w:contextualSpacing/>
              <w:jc w:val="both"/>
              <w:cnfStyle w:val="000000000000"/>
              <w:rPr>
                <w:color w:val="000000"/>
                <w:lang w:eastAsia="en-US"/>
              </w:rPr>
            </w:pPr>
            <w:r w:rsidRPr="00A46609">
              <w:rPr>
                <w:color w:val="000000"/>
                <w:lang w:eastAsia="en-US"/>
              </w:rPr>
              <w:t xml:space="preserve"> 2 / 22%</w:t>
            </w:r>
          </w:p>
        </w:tc>
        <w:tc>
          <w:tcPr>
            <w:tcW w:w="3064" w:type="dxa"/>
          </w:tcPr>
          <w:p w:rsidR="00A46609" w:rsidRPr="00A46609" w:rsidRDefault="00A46609" w:rsidP="00A46609">
            <w:pPr>
              <w:spacing w:before="100" w:beforeAutospacing="1" w:after="100" w:afterAutospacing="1"/>
              <w:contextualSpacing/>
              <w:jc w:val="both"/>
              <w:cnfStyle w:val="000000000000"/>
              <w:rPr>
                <w:color w:val="000000"/>
                <w:lang w:eastAsia="en-US"/>
              </w:rPr>
            </w:pPr>
          </w:p>
        </w:tc>
      </w:tr>
      <w:tr w:rsidR="00A46609" w:rsidRPr="00A46609" w:rsidTr="00A46609">
        <w:trPr>
          <w:cnfStyle w:val="000000100000"/>
          <w:trHeight w:val="465"/>
        </w:trPr>
        <w:tc>
          <w:tcPr>
            <w:cnfStyle w:val="001000000000"/>
            <w:tcW w:w="1713" w:type="dxa"/>
            <w:vMerge w:val="restart"/>
          </w:tcPr>
          <w:p w:rsidR="00A46609" w:rsidRPr="00A46609" w:rsidRDefault="00A46609" w:rsidP="00A46609">
            <w:pPr>
              <w:spacing w:before="100" w:beforeAutospacing="1" w:after="100" w:afterAutospacing="1"/>
              <w:contextualSpacing/>
              <w:jc w:val="both"/>
              <w:rPr>
                <w:color w:val="000000"/>
                <w:lang w:eastAsia="en-US"/>
              </w:rPr>
            </w:pPr>
            <w:r w:rsidRPr="00A46609">
              <w:rPr>
                <w:color w:val="000000"/>
                <w:lang w:eastAsia="en-US"/>
              </w:rPr>
              <w:t>Из них</w:t>
            </w:r>
          </w:p>
          <w:p w:rsidR="00A46609" w:rsidRPr="00A46609" w:rsidRDefault="00A46609" w:rsidP="00A46609">
            <w:pPr>
              <w:spacing w:before="100" w:beforeAutospacing="1" w:after="100" w:afterAutospacing="1"/>
              <w:contextualSpacing/>
              <w:jc w:val="both"/>
              <w:rPr>
                <w:color w:val="000000"/>
                <w:lang w:eastAsia="en-US"/>
              </w:rPr>
            </w:pPr>
            <w:r w:rsidRPr="00A46609">
              <w:rPr>
                <w:color w:val="000000"/>
                <w:lang w:eastAsia="en-US"/>
              </w:rPr>
              <w:lastRenderedPageBreak/>
              <w:t xml:space="preserve"> (по стажу работы)</w:t>
            </w:r>
          </w:p>
        </w:tc>
        <w:tc>
          <w:tcPr>
            <w:tcW w:w="2108"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lastRenderedPageBreak/>
              <w:t>От 0 до 20 лет</w:t>
            </w:r>
          </w:p>
        </w:tc>
        <w:tc>
          <w:tcPr>
            <w:tcW w:w="2686"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От 20 до 30 лет</w:t>
            </w:r>
          </w:p>
        </w:tc>
        <w:tc>
          <w:tcPr>
            <w:tcW w:w="3064" w:type="dxa"/>
          </w:tcPr>
          <w:p w:rsidR="00A46609" w:rsidRPr="00A46609" w:rsidRDefault="00A46609" w:rsidP="00A46609">
            <w:pPr>
              <w:spacing w:before="100" w:beforeAutospacing="1" w:after="100" w:afterAutospacing="1"/>
              <w:contextualSpacing/>
              <w:jc w:val="both"/>
              <w:cnfStyle w:val="000000100000"/>
              <w:rPr>
                <w:color w:val="000000"/>
                <w:lang w:eastAsia="en-US"/>
              </w:rPr>
            </w:pPr>
            <w:r w:rsidRPr="00A46609">
              <w:rPr>
                <w:color w:val="000000"/>
                <w:lang w:eastAsia="en-US"/>
              </w:rPr>
              <w:t>От 30 лет и выше</w:t>
            </w:r>
          </w:p>
        </w:tc>
      </w:tr>
      <w:tr w:rsidR="00A46609" w:rsidRPr="00A46609" w:rsidTr="00A46609">
        <w:trPr>
          <w:trHeight w:val="900"/>
        </w:trPr>
        <w:tc>
          <w:tcPr>
            <w:cnfStyle w:val="001000000000"/>
            <w:tcW w:w="1713" w:type="dxa"/>
            <w:vMerge/>
          </w:tcPr>
          <w:p w:rsidR="00A46609" w:rsidRPr="00A46609" w:rsidRDefault="00A46609" w:rsidP="00A46609">
            <w:pPr>
              <w:spacing w:before="100" w:beforeAutospacing="1" w:after="100" w:afterAutospacing="1"/>
              <w:contextualSpacing/>
              <w:jc w:val="both"/>
              <w:rPr>
                <w:color w:val="000000"/>
                <w:lang w:eastAsia="en-US"/>
              </w:rPr>
            </w:pPr>
          </w:p>
        </w:tc>
        <w:tc>
          <w:tcPr>
            <w:tcW w:w="2108" w:type="dxa"/>
          </w:tcPr>
          <w:p w:rsidR="00A46609" w:rsidRPr="00A46609" w:rsidRDefault="00117D52" w:rsidP="00A46609">
            <w:pPr>
              <w:spacing w:before="100" w:beforeAutospacing="1" w:after="100" w:afterAutospacing="1"/>
              <w:contextualSpacing/>
              <w:jc w:val="both"/>
              <w:cnfStyle w:val="000000000000"/>
              <w:rPr>
                <w:color w:val="000000"/>
                <w:lang w:eastAsia="en-US"/>
              </w:rPr>
            </w:pPr>
            <w:r>
              <w:rPr>
                <w:color w:val="000000"/>
                <w:lang w:eastAsia="en-US"/>
              </w:rPr>
              <w:t xml:space="preserve">   </w:t>
            </w:r>
          </w:p>
        </w:tc>
        <w:tc>
          <w:tcPr>
            <w:tcW w:w="2686" w:type="dxa"/>
          </w:tcPr>
          <w:p w:rsidR="00A46609" w:rsidRPr="00A46609" w:rsidRDefault="00117D52" w:rsidP="00A46609">
            <w:pPr>
              <w:spacing w:before="100" w:beforeAutospacing="1" w:after="100" w:afterAutospacing="1"/>
              <w:contextualSpacing/>
              <w:jc w:val="both"/>
              <w:cnfStyle w:val="000000000000"/>
              <w:rPr>
                <w:color w:val="000000"/>
                <w:lang w:eastAsia="en-US"/>
              </w:rPr>
            </w:pPr>
            <w:r>
              <w:rPr>
                <w:color w:val="000000"/>
                <w:lang w:eastAsia="en-US"/>
              </w:rPr>
              <w:t>6</w:t>
            </w:r>
          </w:p>
        </w:tc>
        <w:tc>
          <w:tcPr>
            <w:tcW w:w="3064" w:type="dxa"/>
          </w:tcPr>
          <w:p w:rsidR="00A46609" w:rsidRPr="00A46609" w:rsidRDefault="00A46609" w:rsidP="00A46609">
            <w:pPr>
              <w:spacing w:before="100" w:beforeAutospacing="1" w:after="100" w:afterAutospacing="1"/>
              <w:contextualSpacing/>
              <w:jc w:val="both"/>
              <w:cnfStyle w:val="000000000000"/>
              <w:rPr>
                <w:color w:val="000000"/>
                <w:lang w:eastAsia="en-US"/>
              </w:rPr>
            </w:pPr>
            <w:r w:rsidRPr="00A46609">
              <w:rPr>
                <w:color w:val="000000"/>
                <w:lang w:eastAsia="en-US"/>
              </w:rPr>
              <w:t>2</w:t>
            </w:r>
          </w:p>
        </w:tc>
      </w:tr>
    </w:tbl>
    <w:p w:rsidR="00A46609" w:rsidRPr="00CF7387" w:rsidRDefault="00A46609" w:rsidP="00A46609">
      <w:pPr>
        <w:spacing w:before="100" w:beforeAutospacing="1" w:after="100" w:afterAutospacing="1"/>
        <w:contextualSpacing/>
        <w:jc w:val="both"/>
        <w:rPr>
          <w:color w:val="000000"/>
          <w:sz w:val="28"/>
          <w:szCs w:val="28"/>
          <w:lang w:eastAsia="en-US"/>
        </w:rPr>
      </w:pPr>
      <w:r w:rsidRPr="00CF7387">
        <w:rPr>
          <w:color w:val="000000"/>
          <w:sz w:val="28"/>
          <w:szCs w:val="28"/>
          <w:lang w:eastAsia="en-US"/>
        </w:rPr>
        <w:lastRenderedPageBreak/>
        <w:t>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  Имеются 2 вакансии: учитель русского языка и литературы, учитель иностранного языка (английский). В настоящее время часы по этим предметам распределены между педагогами, прошедшими курсовую подготовку по русскому и английскому языкам.</w:t>
      </w:r>
    </w:p>
    <w:p w:rsidR="008B5546" w:rsidRPr="00CF7387" w:rsidRDefault="008B5546" w:rsidP="00A45910">
      <w:pPr>
        <w:jc w:val="both"/>
        <w:rPr>
          <w:sz w:val="28"/>
          <w:szCs w:val="28"/>
        </w:rPr>
      </w:pPr>
    </w:p>
    <w:p w:rsidR="00A46609" w:rsidRPr="00CF7387" w:rsidRDefault="00A46609" w:rsidP="00A45910">
      <w:pPr>
        <w:jc w:val="both"/>
        <w:rPr>
          <w:sz w:val="28"/>
          <w:szCs w:val="28"/>
        </w:rPr>
      </w:pPr>
      <w:r w:rsidRPr="00CF7387">
        <w:rPr>
          <w:sz w:val="28"/>
          <w:szCs w:val="28"/>
        </w:rPr>
        <w:t xml:space="preserve">В целях повышения качества образовательной деятельности в Школе проводится целенаправленная политика, основная цель которой- сохранение численного </w:t>
      </w:r>
      <w:r w:rsidR="00CF7387" w:rsidRPr="00CF7387">
        <w:rPr>
          <w:sz w:val="28"/>
          <w:szCs w:val="28"/>
        </w:rPr>
        <w:t>и качественного состава кадров в его развитии, в соответствии с потребностями Школы и требованиями действующего законодательства.</w:t>
      </w:r>
    </w:p>
    <w:p w:rsidR="00CF7387" w:rsidRPr="00CF7387" w:rsidRDefault="00CF7387" w:rsidP="00A45910">
      <w:pPr>
        <w:jc w:val="both"/>
        <w:rPr>
          <w:sz w:val="28"/>
          <w:szCs w:val="28"/>
        </w:rPr>
      </w:pPr>
      <w:r w:rsidRPr="00CF7387">
        <w:rPr>
          <w:sz w:val="28"/>
          <w:szCs w:val="28"/>
        </w:rPr>
        <w:t xml:space="preserve"> Основные принципы кадровой политики направлены:</w:t>
      </w:r>
    </w:p>
    <w:p w:rsidR="00CF7387" w:rsidRPr="00CF7387" w:rsidRDefault="00CF7387" w:rsidP="00A45910">
      <w:pPr>
        <w:jc w:val="both"/>
        <w:rPr>
          <w:sz w:val="28"/>
          <w:szCs w:val="28"/>
        </w:rPr>
      </w:pPr>
      <w:r w:rsidRPr="00CF7387">
        <w:rPr>
          <w:sz w:val="28"/>
          <w:szCs w:val="28"/>
        </w:rPr>
        <w:t>- на сохранение, укрепление и развитие кадрового потенциала</w:t>
      </w:r>
    </w:p>
    <w:p w:rsidR="00CF7387" w:rsidRPr="00CF7387" w:rsidRDefault="00CF7387" w:rsidP="00A45910">
      <w:pPr>
        <w:jc w:val="both"/>
        <w:rPr>
          <w:sz w:val="28"/>
          <w:szCs w:val="28"/>
        </w:rPr>
      </w:pPr>
      <w:r w:rsidRPr="00CF7387">
        <w:rPr>
          <w:sz w:val="28"/>
          <w:szCs w:val="28"/>
        </w:rPr>
        <w:t>-создание квалифицированного коллектива, способного работать в современных условиях,</w:t>
      </w:r>
    </w:p>
    <w:p w:rsidR="00CF7387" w:rsidRPr="00CF7387" w:rsidRDefault="00CF7387" w:rsidP="00A45910">
      <w:pPr>
        <w:jc w:val="both"/>
        <w:rPr>
          <w:sz w:val="28"/>
          <w:szCs w:val="28"/>
        </w:rPr>
      </w:pPr>
      <w:r w:rsidRPr="00CF7387">
        <w:rPr>
          <w:sz w:val="28"/>
          <w:szCs w:val="28"/>
        </w:rPr>
        <w:t>- повышение уровня квалификации персонала.</w:t>
      </w:r>
    </w:p>
    <w:p w:rsidR="00CF7387" w:rsidRPr="00CF7387" w:rsidRDefault="00CF7387" w:rsidP="00A45910">
      <w:pPr>
        <w:jc w:val="both"/>
        <w:rPr>
          <w:sz w:val="28"/>
          <w:szCs w:val="28"/>
        </w:rPr>
      </w:pPr>
    </w:p>
    <w:p w:rsidR="00CF7387" w:rsidRPr="00CF7387" w:rsidRDefault="00CF7387" w:rsidP="00A45910">
      <w:pPr>
        <w:jc w:val="both"/>
        <w:rPr>
          <w:sz w:val="28"/>
          <w:szCs w:val="28"/>
        </w:rPr>
      </w:pPr>
      <w:r w:rsidRPr="00CF7387">
        <w:rPr>
          <w:sz w:val="28"/>
          <w:szCs w:val="28"/>
        </w:rPr>
        <w:t>Оценивая кадровое обеспечение Школы, необходимо констатировать следующее:</w:t>
      </w:r>
    </w:p>
    <w:p w:rsidR="00CF7387" w:rsidRPr="00CF7387" w:rsidRDefault="00CF7387" w:rsidP="00CF7387">
      <w:pPr>
        <w:pStyle w:val="a6"/>
        <w:numPr>
          <w:ilvl w:val="0"/>
          <w:numId w:val="9"/>
        </w:numPr>
        <w:jc w:val="both"/>
        <w:rPr>
          <w:sz w:val="28"/>
          <w:szCs w:val="28"/>
        </w:rPr>
      </w:pPr>
      <w:r w:rsidRPr="00CF7387">
        <w:rPr>
          <w:sz w:val="28"/>
          <w:szCs w:val="28"/>
        </w:rPr>
        <w:t>образовательная деятельность в школе обеспечена квалифицированным профессиональным педагогическим составом</w:t>
      </w:r>
    </w:p>
    <w:p w:rsidR="00CF7387" w:rsidRPr="00CF7387" w:rsidRDefault="00CF7387" w:rsidP="00CF7387">
      <w:pPr>
        <w:pStyle w:val="a6"/>
        <w:numPr>
          <w:ilvl w:val="0"/>
          <w:numId w:val="9"/>
        </w:numPr>
        <w:jc w:val="both"/>
        <w:rPr>
          <w:sz w:val="28"/>
          <w:szCs w:val="28"/>
        </w:rPr>
      </w:pPr>
      <w:r w:rsidRPr="00CF7387">
        <w:rPr>
          <w:sz w:val="28"/>
          <w:szCs w:val="28"/>
        </w:rPr>
        <w:t>в школе создается целевая кадровая система, в которой осуществляется подготовка кадров из числа собственных выпускников</w:t>
      </w:r>
    </w:p>
    <w:p w:rsidR="00CF7387" w:rsidRPr="00CF7387" w:rsidRDefault="00CF7387" w:rsidP="00CF7387">
      <w:pPr>
        <w:pStyle w:val="a6"/>
        <w:numPr>
          <w:ilvl w:val="0"/>
          <w:numId w:val="9"/>
        </w:numPr>
        <w:jc w:val="both"/>
        <w:rPr>
          <w:sz w:val="28"/>
          <w:szCs w:val="28"/>
        </w:rPr>
      </w:pPr>
      <w:r>
        <w:rPr>
          <w:sz w:val="28"/>
          <w:szCs w:val="28"/>
        </w:rPr>
        <w:t>кадровый потенциал Школы динамично развивается на основе целенаправленной работы по повышению квалификации</w:t>
      </w:r>
    </w:p>
    <w:p w:rsidR="00CF7387" w:rsidRDefault="00CF7387" w:rsidP="00A45910">
      <w:pPr>
        <w:jc w:val="both"/>
        <w:rPr>
          <w:sz w:val="28"/>
          <w:szCs w:val="28"/>
        </w:rPr>
      </w:pPr>
    </w:p>
    <w:p w:rsidR="00CF7387" w:rsidRPr="00CF7387" w:rsidRDefault="007D3F08" w:rsidP="00A45910">
      <w:pPr>
        <w:jc w:val="both"/>
        <w:rPr>
          <w:sz w:val="28"/>
          <w:szCs w:val="28"/>
        </w:rPr>
      </w:pPr>
      <w:r>
        <w:rPr>
          <w:sz w:val="28"/>
          <w:szCs w:val="28"/>
        </w:rPr>
        <w:t>В период дистанционного обучения все педагоги успешно освоили онлайн-сервисы, применяли в работе цифровые образовательные ресурсы, вели электронные формы документации, в том числе электронный журнал «Дневник. Ру».</w:t>
      </w:r>
    </w:p>
    <w:p w:rsidR="007D3F08" w:rsidRDefault="00117D52" w:rsidP="00117D52">
      <w:pPr>
        <w:pStyle w:val="a6"/>
        <w:numPr>
          <w:ilvl w:val="0"/>
          <w:numId w:val="11"/>
        </w:numPr>
        <w:jc w:val="both"/>
        <w:rPr>
          <w:sz w:val="28"/>
          <w:szCs w:val="28"/>
        </w:rPr>
      </w:pPr>
      <w:r w:rsidRPr="00117D52">
        <w:rPr>
          <w:sz w:val="28"/>
          <w:szCs w:val="28"/>
        </w:rPr>
        <w:t>В 2020 году 5человек прошли курсы повышения квалификации по темам «Инновационные методы и технологии обучения географии, физической культуры, в начальной школе, физике в условиях реализации ФГОС».</w:t>
      </w:r>
    </w:p>
    <w:p w:rsidR="00117D52" w:rsidRDefault="00117D52" w:rsidP="00117D52">
      <w:pPr>
        <w:pStyle w:val="a6"/>
        <w:numPr>
          <w:ilvl w:val="0"/>
          <w:numId w:val="11"/>
        </w:numPr>
        <w:jc w:val="both"/>
        <w:rPr>
          <w:sz w:val="28"/>
          <w:szCs w:val="28"/>
        </w:rPr>
      </w:pPr>
      <w:r>
        <w:rPr>
          <w:sz w:val="28"/>
          <w:szCs w:val="28"/>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- 2 человека на базе ФГАОУ ДПО «Академия реализации государственной политики и профессионального развития работников образования Министерства просвещения РФ»</w:t>
      </w:r>
    </w:p>
    <w:p w:rsidR="00CA437D" w:rsidRDefault="00CA437D" w:rsidP="00CA437D">
      <w:pPr>
        <w:jc w:val="both"/>
        <w:rPr>
          <w:sz w:val="28"/>
          <w:szCs w:val="28"/>
        </w:rPr>
      </w:pPr>
      <w:r>
        <w:rPr>
          <w:sz w:val="28"/>
          <w:szCs w:val="28"/>
        </w:rPr>
        <w:lastRenderedPageBreak/>
        <w:t>Формирование</w:t>
      </w:r>
      <w:r w:rsidRPr="00CA437D">
        <w:t xml:space="preserve"> </w:t>
      </w:r>
      <w:r w:rsidRPr="00CA437D">
        <w:rPr>
          <w:sz w:val="28"/>
          <w:szCs w:val="28"/>
        </w:rPr>
        <w:t>педагогических компетенций учителей</w:t>
      </w:r>
      <w:r>
        <w:rPr>
          <w:sz w:val="28"/>
          <w:szCs w:val="28"/>
        </w:rPr>
        <w:t xml:space="preserve"> был проверено в ходе освоения интенсива «Я учитель 3.0». </w:t>
      </w:r>
    </w:p>
    <w:p w:rsidR="00CA437D" w:rsidRDefault="00CA437D" w:rsidP="00CA437D">
      <w:pPr>
        <w:rPr>
          <w:sz w:val="28"/>
          <w:szCs w:val="28"/>
        </w:rPr>
      </w:pPr>
    </w:p>
    <w:p w:rsidR="00CA437D" w:rsidRDefault="00CA437D" w:rsidP="00CA437D">
      <w:pPr>
        <w:rPr>
          <w:sz w:val="28"/>
          <w:szCs w:val="28"/>
        </w:rPr>
      </w:pPr>
      <w:r>
        <w:rPr>
          <w:noProof/>
          <w:sz w:val="28"/>
        </w:rPr>
        <w:drawing>
          <wp:anchor distT="0" distB="0" distL="114300" distR="114300" simplePos="0" relativeHeight="251662336" behindDoc="0" locked="0" layoutInCell="1" allowOverlap="1">
            <wp:simplePos x="0" y="0"/>
            <wp:positionH relativeFrom="column">
              <wp:posOffset>-3810</wp:posOffset>
            </wp:positionH>
            <wp:positionV relativeFrom="paragraph">
              <wp:posOffset>22860</wp:posOffset>
            </wp:positionV>
            <wp:extent cx="6191250" cy="3371850"/>
            <wp:effectExtent l="19050" t="19050" r="19050" b="1905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Pr="00CA437D" w:rsidRDefault="00CA437D" w:rsidP="00CA437D">
      <w:pPr>
        <w:rPr>
          <w:sz w:val="28"/>
          <w:szCs w:val="28"/>
        </w:rPr>
      </w:pPr>
    </w:p>
    <w:p w:rsidR="00CA437D" w:rsidRDefault="00CA437D" w:rsidP="00CA437D">
      <w:pPr>
        <w:rPr>
          <w:sz w:val="28"/>
          <w:szCs w:val="28"/>
        </w:rPr>
      </w:pPr>
    </w:p>
    <w:p w:rsidR="00CA437D" w:rsidRPr="00CA437D" w:rsidRDefault="00CA437D" w:rsidP="00CA437D">
      <w:pPr>
        <w:spacing w:after="160" w:line="259" w:lineRule="auto"/>
        <w:rPr>
          <w:rFonts w:eastAsiaTheme="minorHAnsi"/>
          <w:sz w:val="28"/>
        </w:rPr>
      </w:pPr>
      <w:r w:rsidRPr="00CA437D">
        <w:rPr>
          <w:rFonts w:eastAsiaTheme="minorHAnsi"/>
          <w:sz w:val="28"/>
        </w:rPr>
        <w:t>Данные диаграммы свидетельствуют о том, что</w:t>
      </w:r>
    </w:p>
    <w:p w:rsidR="00CA437D" w:rsidRPr="00CA437D" w:rsidRDefault="00CA437D" w:rsidP="00CA437D">
      <w:pPr>
        <w:numPr>
          <w:ilvl w:val="0"/>
          <w:numId w:val="12"/>
        </w:numPr>
        <w:spacing w:after="160" w:line="259" w:lineRule="auto"/>
        <w:contextualSpacing/>
        <w:rPr>
          <w:rFonts w:eastAsiaTheme="minorHAnsi"/>
          <w:sz w:val="28"/>
        </w:rPr>
      </w:pPr>
      <w:r w:rsidRPr="00CA437D">
        <w:rPr>
          <w:rFonts w:eastAsiaTheme="minorHAnsi"/>
          <w:sz w:val="28"/>
        </w:rPr>
        <w:t>В школе работает достаточно профессиональный коллектив, владеющий на хорошем уровне компетенциями по формированию читательской грамотности, математической грамотности, креативного мышления, естественно-научной грамотности.</w:t>
      </w:r>
    </w:p>
    <w:p w:rsidR="00CA437D" w:rsidRDefault="00CA437D" w:rsidP="00CA437D">
      <w:pPr>
        <w:numPr>
          <w:ilvl w:val="0"/>
          <w:numId w:val="12"/>
        </w:numPr>
        <w:spacing w:after="160" w:line="259" w:lineRule="auto"/>
        <w:contextualSpacing/>
        <w:rPr>
          <w:rFonts w:eastAsiaTheme="minorHAnsi"/>
          <w:sz w:val="28"/>
        </w:rPr>
      </w:pPr>
      <w:r w:rsidRPr="00CA437D">
        <w:rPr>
          <w:rFonts w:eastAsiaTheme="minorHAnsi"/>
          <w:sz w:val="28"/>
        </w:rPr>
        <w:t>Однако, есть пробелы в профессиональной подготовке у части педагогов по формированию глобальных компетенций.</w:t>
      </w:r>
      <w:r>
        <w:rPr>
          <w:rFonts w:eastAsiaTheme="minorHAnsi"/>
          <w:sz w:val="28"/>
        </w:rPr>
        <w:t xml:space="preserve"> Даны методические рекомендации.</w:t>
      </w:r>
    </w:p>
    <w:p w:rsidR="00CA437D" w:rsidRDefault="00CA437D" w:rsidP="00CA437D">
      <w:pPr>
        <w:spacing w:after="160" w:line="259" w:lineRule="auto"/>
        <w:contextualSpacing/>
        <w:rPr>
          <w:rFonts w:eastAsiaTheme="minorHAnsi"/>
          <w:sz w:val="28"/>
        </w:rPr>
      </w:pPr>
    </w:p>
    <w:p w:rsidR="00CA437D" w:rsidRPr="00CA437D" w:rsidRDefault="00CA437D" w:rsidP="00CA437D">
      <w:pPr>
        <w:spacing w:after="160" w:line="259" w:lineRule="auto"/>
        <w:contextualSpacing/>
        <w:jc w:val="center"/>
        <w:rPr>
          <w:rFonts w:eastAsiaTheme="minorHAnsi"/>
          <w:b/>
          <w:sz w:val="28"/>
        </w:rPr>
      </w:pPr>
      <w:r w:rsidRPr="00CA437D">
        <w:rPr>
          <w:rFonts w:eastAsiaTheme="minorHAnsi"/>
          <w:b/>
          <w:sz w:val="28"/>
          <w:lang w:val="en-US"/>
        </w:rPr>
        <w:t>VII</w:t>
      </w:r>
      <w:r w:rsidR="002C54E7">
        <w:rPr>
          <w:rFonts w:eastAsiaTheme="minorHAnsi"/>
          <w:b/>
          <w:sz w:val="28"/>
          <w:lang w:val="en-US"/>
        </w:rPr>
        <w:t>I</w:t>
      </w:r>
      <w:r w:rsidR="002C54E7" w:rsidRPr="002C54E7">
        <w:rPr>
          <w:rFonts w:eastAsiaTheme="minorHAnsi"/>
          <w:b/>
          <w:sz w:val="28"/>
        </w:rPr>
        <w:t>.</w:t>
      </w:r>
      <w:r w:rsidRPr="00CA437D">
        <w:rPr>
          <w:rFonts w:eastAsiaTheme="minorHAnsi"/>
          <w:b/>
          <w:sz w:val="28"/>
        </w:rPr>
        <w:t xml:space="preserve"> </w:t>
      </w:r>
      <w:r w:rsidR="002C54E7">
        <w:rPr>
          <w:rFonts w:eastAsiaTheme="minorHAnsi"/>
          <w:b/>
          <w:sz w:val="28"/>
        </w:rPr>
        <w:t>О</w:t>
      </w:r>
      <w:r w:rsidRPr="00CA437D">
        <w:rPr>
          <w:rFonts w:eastAsiaTheme="minorHAnsi"/>
          <w:b/>
          <w:sz w:val="28"/>
        </w:rPr>
        <w:t>ценка качества учебно-методического и библиотечно- информационного фонда</w:t>
      </w:r>
    </w:p>
    <w:p w:rsidR="00CA437D" w:rsidRPr="00CA437D" w:rsidRDefault="00CA437D" w:rsidP="00CA437D">
      <w:pPr>
        <w:spacing w:after="160" w:line="259" w:lineRule="auto"/>
        <w:contextualSpacing/>
        <w:jc w:val="center"/>
        <w:rPr>
          <w:rFonts w:eastAsiaTheme="minorHAnsi"/>
          <w:b/>
          <w:sz w:val="28"/>
        </w:rPr>
      </w:pPr>
    </w:p>
    <w:p w:rsidR="00117D52" w:rsidRDefault="00CA437D" w:rsidP="00CA437D">
      <w:pPr>
        <w:rPr>
          <w:sz w:val="28"/>
          <w:szCs w:val="28"/>
        </w:rPr>
      </w:pPr>
      <w:r>
        <w:rPr>
          <w:sz w:val="28"/>
          <w:szCs w:val="28"/>
        </w:rPr>
        <w:t>Общая характеристика</w:t>
      </w:r>
    </w:p>
    <w:p w:rsidR="00CA437D" w:rsidRPr="005237D6" w:rsidRDefault="00CA437D" w:rsidP="00CA437D">
      <w:pPr>
        <w:spacing w:after="200"/>
        <w:contextualSpacing/>
        <w:jc w:val="both"/>
        <w:rPr>
          <w:rFonts w:eastAsia="Calibri"/>
          <w:sz w:val="28"/>
          <w:lang w:eastAsia="en-US"/>
        </w:rPr>
      </w:pPr>
      <w:r w:rsidRPr="005237D6">
        <w:rPr>
          <w:rFonts w:eastAsia="Calibri"/>
          <w:sz w:val="28"/>
          <w:lang w:eastAsia="en-US"/>
        </w:rPr>
        <w:t xml:space="preserve">В учреждении имеется школьная библиотека. </w:t>
      </w:r>
    </w:p>
    <w:p w:rsidR="00CA437D" w:rsidRPr="005237D6" w:rsidRDefault="00CA437D" w:rsidP="00CA437D">
      <w:pPr>
        <w:spacing w:after="200"/>
        <w:contextualSpacing/>
        <w:jc w:val="both"/>
        <w:rPr>
          <w:rFonts w:eastAsia="Calibri"/>
          <w:sz w:val="28"/>
          <w:lang w:eastAsia="en-US"/>
        </w:rPr>
      </w:pPr>
      <w:r w:rsidRPr="005237D6">
        <w:rPr>
          <w:rFonts w:eastAsia="Calibri"/>
          <w:sz w:val="28"/>
          <w:lang w:eastAsia="en-US"/>
        </w:rPr>
        <w:t>Основная задача: выполнение требования Закона «Об образовании в РФ» по обеспеченности обучающихся и педагогов школы учебной и учебно-методической литературой.</w:t>
      </w:r>
    </w:p>
    <w:p w:rsidR="00CA437D" w:rsidRPr="005237D6" w:rsidRDefault="00CA437D" w:rsidP="00CA437D">
      <w:pPr>
        <w:spacing w:after="200"/>
        <w:contextualSpacing/>
        <w:jc w:val="both"/>
        <w:rPr>
          <w:rFonts w:eastAsia="Calibri"/>
          <w:sz w:val="28"/>
          <w:lang w:eastAsia="en-US"/>
        </w:rPr>
      </w:pPr>
      <w:r w:rsidRPr="005237D6">
        <w:rPr>
          <w:rFonts w:eastAsia="Calibri"/>
          <w:sz w:val="28"/>
          <w:lang w:eastAsia="en-US"/>
        </w:rPr>
        <w:t>Данные из таблицы свидетельствуют о том, выделяемые средства на приобретение этих пособий растут из года в год.</w:t>
      </w:r>
    </w:p>
    <w:p w:rsidR="00CA437D" w:rsidRPr="005237D6" w:rsidRDefault="00CA437D" w:rsidP="00CA437D">
      <w:pPr>
        <w:spacing w:after="200"/>
        <w:contextualSpacing/>
        <w:jc w:val="both"/>
        <w:rPr>
          <w:rFonts w:eastAsia="Calibri"/>
          <w:sz w:val="28"/>
          <w:lang w:eastAsia="en-US"/>
        </w:rPr>
      </w:pPr>
      <w:r w:rsidRPr="005237D6">
        <w:rPr>
          <w:rFonts w:eastAsia="Calibri"/>
          <w:sz w:val="28"/>
          <w:lang w:eastAsia="en-US"/>
        </w:rPr>
        <w:t>Меняется содержание образования, соответственно происходит закупка новых учебных пособий.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C6D9F1"/>
        <w:tblLayout w:type="fixed"/>
        <w:tblLook w:val="04A0"/>
      </w:tblPr>
      <w:tblGrid>
        <w:gridCol w:w="1276"/>
        <w:gridCol w:w="1786"/>
        <w:gridCol w:w="1508"/>
        <w:gridCol w:w="1739"/>
        <w:gridCol w:w="1470"/>
        <w:gridCol w:w="1719"/>
      </w:tblGrid>
      <w:tr w:rsidR="00CA437D" w:rsidRPr="00CA437D" w:rsidTr="00CA437D">
        <w:tc>
          <w:tcPr>
            <w:tcW w:w="127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lastRenderedPageBreak/>
              <w:t>годы</w:t>
            </w:r>
          </w:p>
        </w:tc>
        <w:tc>
          <w:tcPr>
            <w:tcW w:w="178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2015-2016</w:t>
            </w:r>
          </w:p>
          <w:p w:rsidR="00CA437D" w:rsidRPr="00CA437D" w:rsidRDefault="00CA437D" w:rsidP="00CA437D">
            <w:pPr>
              <w:spacing w:after="200" w:line="276" w:lineRule="auto"/>
              <w:jc w:val="both"/>
              <w:rPr>
                <w:rFonts w:eastAsia="Calibri"/>
                <w:color w:val="FF0000"/>
                <w:lang w:eastAsia="en-US"/>
              </w:rPr>
            </w:pPr>
          </w:p>
        </w:tc>
        <w:tc>
          <w:tcPr>
            <w:tcW w:w="1508"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2016-2017</w:t>
            </w:r>
          </w:p>
        </w:tc>
        <w:tc>
          <w:tcPr>
            <w:tcW w:w="173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2017-2018</w:t>
            </w:r>
          </w:p>
        </w:tc>
        <w:tc>
          <w:tcPr>
            <w:tcW w:w="1470"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2018-2019</w:t>
            </w:r>
          </w:p>
        </w:tc>
        <w:tc>
          <w:tcPr>
            <w:tcW w:w="171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2019-2020</w:t>
            </w:r>
          </w:p>
        </w:tc>
      </w:tr>
      <w:tr w:rsidR="00CA437D" w:rsidRPr="00CA437D" w:rsidTr="00CA437D">
        <w:tc>
          <w:tcPr>
            <w:tcW w:w="127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Кол-во экз.</w:t>
            </w:r>
          </w:p>
        </w:tc>
        <w:tc>
          <w:tcPr>
            <w:tcW w:w="178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105</w:t>
            </w:r>
          </w:p>
        </w:tc>
        <w:tc>
          <w:tcPr>
            <w:tcW w:w="1508"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69</w:t>
            </w:r>
          </w:p>
        </w:tc>
        <w:tc>
          <w:tcPr>
            <w:tcW w:w="173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153</w:t>
            </w:r>
          </w:p>
        </w:tc>
        <w:tc>
          <w:tcPr>
            <w:tcW w:w="1470"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186</w:t>
            </w:r>
          </w:p>
        </w:tc>
        <w:tc>
          <w:tcPr>
            <w:tcW w:w="171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242</w:t>
            </w:r>
          </w:p>
        </w:tc>
      </w:tr>
      <w:tr w:rsidR="00CA437D" w:rsidRPr="00CA437D" w:rsidTr="00CA437D">
        <w:tc>
          <w:tcPr>
            <w:tcW w:w="127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Кол-во средств</w:t>
            </w:r>
          </w:p>
        </w:tc>
        <w:tc>
          <w:tcPr>
            <w:tcW w:w="1786"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51539</w:t>
            </w:r>
          </w:p>
        </w:tc>
        <w:tc>
          <w:tcPr>
            <w:tcW w:w="1508"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48524</w:t>
            </w:r>
          </w:p>
        </w:tc>
        <w:tc>
          <w:tcPr>
            <w:tcW w:w="173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70369</w:t>
            </w:r>
          </w:p>
        </w:tc>
        <w:tc>
          <w:tcPr>
            <w:tcW w:w="1470"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73611</w:t>
            </w:r>
          </w:p>
        </w:tc>
        <w:tc>
          <w:tcPr>
            <w:tcW w:w="1719" w:type="dxa"/>
            <w:shd w:val="pct10" w:color="auto" w:fill="C6D9F1"/>
          </w:tcPr>
          <w:p w:rsidR="00CA437D" w:rsidRPr="00CA437D" w:rsidRDefault="00CA437D" w:rsidP="00CA437D">
            <w:pPr>
              <w:spacing w:after="200" w:line="276" w:lineRule="auto"/>
              <w:jc w:val="both"/>
              <w:rPr>
                <w:rFonts w:eastAsia="Calibri"/>
                <w:color w:val="FF0000"/>
                <w:lang w:eastAsia="en-US"/>
              </w:rPr>
            </w:pPr>
            <w:r w:rsidRPr="00CA437D">
              <w:rPr>
                <w:rFonts w:eastAsia="Calibri"/>
                <w:color w:val="FF0000"/>
                <w:lang w:eastAsia="en-US"/>
              </w:rPr>
              <w:t>61952</w:t>
            </w:r>
          </w:p>
        </w:tc>
      </w:tr>
    </w:tbl>
    <w:p w:rsidR="00CA437D" w:rsidRDefault="00CA437D" w:rsidP="00CA437D">
      <w:pPr>
        <w:rPr>
          <w:sz w:val="28"/>
          <w:szCs w:val="28"/>
        </w:rPr>
      </w:pPr>
    </w:p>
    <w:p w:rsidR="00226845" w:rsidRDefault="00CA437D" w:rsidP="00CA437D">
      <w:pPr>
        <w:rPr>
          <w:sz w:val="28"/>
          <w:szCs w:val="28"/>
        </w:rPr>
      </w:pPr>
      <w:r w:rsidRPr="00486492">
        <w:rPr>
          <w:noProof/>
        </w:rPr>
        <w:drawing>
          <wp:inline distT="0" distB="0" distL="0" distR="0">
            <wp:extent cx="4838700" cy="2257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6845" w:rsidRPr="00226845" w:rsidRDefault="00226845" w:rsidP="00226845">
      <w:pPr>
        <w:rPr>
          <w:sz w:val="28"/>
          <w:szCs w:val="28"/>
        </w:rPr>
      </w:pPr>
    </w:p>
    <w:p w:rsidR="00226845" w:rsidRDefault="00226845" w:rsidP="00226845">
      <w:pPr>
        <w:rPr>
          <w:sz w:val="28"/>
          <w:szCs w:val="28"/>
        </w:rPr>
      </w:pPr>
    </w:p>
    <w:p w:rsidR="00226845" w:rsidRDefault="00226845" w:rsidP="00395E11">
      <w:pPr>
        <w:jc w:val="both"/>
        <w:rPr>
          <w:sz w:val="28"/>
          <w:szCs w:val="28"/>
        </w:rPr>
      </w:pPr>
      <w:r w:rsidRPr="00226845">
        <w:rPr>
          <w:sz w:val="28"/>
          <w:szCs w:val="28"/>
        </w:rPr>
        <w:t>На 1 сентября 20</w:t>
      </w:r>
      <w:r>
        <w:rPr>
          <w:sz w:val="28"/>
          <w:szCs w:val="28"/>
        </w:rPr>
        <w:t>20 года</w:t>
      </w:r>
      <w:r w:rsidRPr="00226845">
        <w:rPr>
          <w:sz w:val="28"/>
          <w:szCs w:val="28"/>
        </w:rPr>
        <w:t xml:space="preserve"> обеспечены учебниками 100% учащихся.</w:t>
      </w:r>
    </w:p>
    <w:p w:rsidR="00226845" w:rsidRDefault="00226845" w:rsidP="00395E11">
      <w:pPr>
        <w:jc w:val="both"/>
        <w:rPr>
          <w:sz w:val="28"/>
          <w:szCs w:val="28"/>
        </w:rPr>
      </w:pPr>
    </w:p>
    <w:p w:rsidR="00CA437D" w:rsidRDefault="00226845" w:rsidP="00395E11">
      <w:pPr>
        <w:pStyle w:val="a6"/>
        <w:numPr>
          <w:ilvl w:val="0"/>
          <w:numId w:val="13"/>
        </w:numPr>
        <w:jc w:val="both"/>
        <w:rPr>
          <w:sz w:val="28"/>
          <w:szCs w:val="28"/>
        </w:rPr>
      </w:pPr>
      <w:r>
        <w:rPr>
          <w:sz w:val="28"/>
          <w:szCs w:val="28"/>
        </w:rPr>
        <w:t>Объем библиотечного фонда-</w:t>
      </w:r>
      <w:r w:rsidR="005237D6">
        <w:rPr>
          <w:sz w:val="28"/>
          <w:szCs w:val="28"/>
        </w:rPr>
        <w:t xml:space="preserve"> 3 680 шт.</w:t>
      </w:r>
    </w:p>
    <w:p w:rsidR="00226845" w:rsidRDefault="00226845" w:rsidP="00395E11">
      <w:pPr>
        <w:pStyle w:val="a6"/>
        <w:numPr>
          <w:ilvl w:val="0"/>
          <w:numId w:val="13"/>
        </w:numPr>
        <w:jc w:val="both"/>
        <w:rPr>
          <w:sz w:val="28"/>
          <w:szCs w:val="28"/>
        </w:rPr>
      </w:pPr>
      <w:r>
        <w:rPr>
          <w:sz w:val="28"/>
          <w:szCs w:val="28"/>
        </w:rPr>
        <w:t>Объем учебного фонда-</w:t>
      </w:r>
      <w:r w:rsidR="005237D6">
        <w:rPr>
          <w:sz w:val="28"/>
          <w:szCs w:val="28"/>
        </w:rPr>
        <w:t xml:space="preserve"> 1950 шт.</w:t>
      </w:r>
    </w:p>
    <w:p w:rsidR="00226845" w:rsidRDefault="00226845" w:rsidP="00395E11">
      <w:pPr>
        <w:jc w:val="both"/>
        <w:rPr>
          <w:sz w:val="28"/>
          <w:szCs w:val="28"/>
        </w:rPr>
      </w:pPr>
      <w:r>
        <w:rPr>
          <w:sz w:val="28"/>
          <w:szCs w:val="28"/>
        </w:rPr>
        <w:t>Фонд библиотеки формируется за счет федерального, областного и местного бюджетов.</w:t>
      </w:r>
    </w:p>
    <w:p w:rsidR="00226845" w:rsidRDefault="00226845" w:rsidP="00395E11">
      <w:pPr>
        <w:jc w:val="both"/>
        <w:rPr>
          <w:sz w:val="28"/>
          <w:szCs w:val="28"/>
        </w:rPr>
      </w:pPr>
      <w:r>
        <w:rPr>
          <w:sz w:val="28"/>
          <w:szCs w:val="28"/>
        </w:rPr>
        <w:t>Фонд библиотеки соответствует требованиям ФГОС, учебники входят в федеральный перечень, утвержденный Приказом Минпросвещения от 20.05.2020 года № 254.</w:t>
      </w:r>
    </w:p>
    <w:p w:rsidR="00226845" w:rsidRDefault="00226845" w:rsidP="00226845">
      <w:pPr>
        <w:rPr>
          <w:sz w:val="28"/>
          <w:szCs w:val="28"/>
        </w:rPr>
      </w:pPr>
    </w:p>
    <w:p w:rsidR="00226845" w:rsidRDefault="005237D6" w:rsidP="00395E11">
      <w:pPr>
        <w:jc w:val="both"/>
        <w:rPr>
          <w:sz w:val="28"/>
          <w:szCs w:val="28"/>
        </w:rPr>
      </w:pPr>
      <w:r>
        <w:rPr>
          <w:sz w:val="28"/>
          <w:szCs w:val="28"/>
        </w:rPr>
        <w:t>Оснащенность библиотеки недостаточная. Отсутствуют в библиотеке электронные образовательные ресурсы, мультимедийные средства, электронные энциклопедии, ноутбуки и т.д.</w:t>
      </w:r>
      <w:r w:rsidR="00395E11">
        <w:rPr>
          <w:sz w:val="28"/>
          <w:szCs w:val="28"/>
        </w:rPr>
        <w:t xml:space="preserve"> Слабый уровень посещаемости библиотеки в день – от 5 до 10- человек.</w:t>
      </w:r>
    </w:p>
    <w:p w:rsidR="00B614FF" w:rsidRDefault="00B614FF" w:rsidP="00395E11">
      <w:pPr>
        <w:jc w:val="both"/>
        <w:rPr>
          <w:sz w:val="28"/>
          <w:szCs w:val="28"/>
        </w:rPr>
      </w:pPr>
      <w:r>
        <w:rPr>
          <w:sz w:val="28"/>
          <w:szCs w:val="28"/>
        </w:rPr>
        <w:t>Деятельность библиотеки требует ее реорганизации.</w:t>
      </w:r>
    </w:p>
    <w:p w:rsidR="00B614FF" w:rsidRDefault="00B614FF" w:rsidP="00395E11">
      <w:pPr>
        <w:jc w:val="both"/>
        <w:rPr>
          <w:sz w:val="28"/>
          <w:szCs w:val="28"/>
        </w:rPr>
      </w:pPr>
    </w:p>
    <w:p w:rsidR="00B614FF" w:rsidRPr="00B614FF" w:rsidRDefault="002C54E7" w:rsidP="00395E11">
      <w:pPr>
        <w:jc w:val="both"/>
        <w:rPr>
          <w:b/>
          <w:sz w:val="28"/>
          <w:szCs w:val="28"/>
        </w:rPr>
      </w:pPr>
      <w:r>
        <w:rPr>
          <w:b/>
          <w:sz w:val="28"/>
          <w:szCs w:val="28"/>
          <w:lang w:val="en-US"/>
        </w:rPr>
        <w:t>IX</w:t>
      </w:r>
      <w:r w:rsidRPr="002C54E7">
        <w:rPr>
          <w:b/>
          <w:sz w:val="28"/>
          <w:szCs w:val="28"/>
        </w:rPr>
        <w:t xml:space="preserve">. </w:t>
      </w:r>
      <w:r w:rsidR="00B614FF" w:rsidRPr="00B614FF">
        <w:rPr>
          <w:b/>
          <w:sz w:val="28"/>
          <w:szCs w:val="28"/>
        </w:rPr>
        <w:t>Оценка материально-технической базы</w:t>
      </w:r>
    </w:p>
    <w:p w:rsidR="00B614FF" w:rsidRPr="00B614FF" w:rsidRDefault="00B614FF" w:rsidP="00395E11">
      <w:pPr>
        <w:jc w:val="both"/>
        <w:rPr>
          <w:b/>
          <w:sz w:val="28"/>
          <w:szCs w:val="28"/>
        </w:rPr>
      </w:pPr>
    </w:p>
    <w:p w:rsidR="00B614FF" w:rsidRPr="00B614FF" w:rsidRDefault="00B614FF" w:rsidP="00395E11">
      <w:pPr>
        <w:jc w:val="both"/>
        <w:rPr>
          <w:sz w:val="28"/>
          <w:szCs w:val="28"/>
        </w:rPr>
      </w:pPr>
      <w:r>
        <w:rPr>
          <w:sz w:val="28"/>
          <w:szCs w:val="28"/>
        </w:rPr>
        <w:t xml:space="preserve">Материально-техническое обеспечение Школы позволяет реализовывать в полной мере образовательные программы. </w:t>
      </w:r>
    </w:p>
    <w:p w:rsidR="00B614FF" w:rsidRDefault="00B614FF" w:rsidP="00395E11">
      <w:pPr>
        <w:jc w:val="both"/>
        <w:rPr>
          <w:sz w:val="28"/>
          <w:szCs w:val="28"/>
        </w:rPr>
      </w:pPr>
      <w:r w:rsidRPr="00B614FF">
        <w:rPr>
          <w:rFonts w:eastAsia="Calibri"/>
          <w:sz w:val="28"/>
          <w:szCs w:val="28"/>
          <w:lang w:eastAsia="en-US"/>
        </w:rPr>
        <w:t>Ресурсная база учреждения</w:t>
      </w:r>
    </w:p>
    <w:p w:rsidR="00B614FF" w:rsidRDefault="00B614FF" w:rsidP="00B614FF">
      <w:pPr>
        <w:rPr>
          <w:sz w:val="28"/>
          <w:szCs w:val="28"/>
        </w:rPr>
      </w:pPr>
    </w:p>
    <w:tbl>
      <w:tblPr>
        <w:tblStyle w:val="1"/>
        <w:tblpPr w:leftFromText="180" w:rightFromText="180" w:vertAnchor="text" w:horzAnchor="margin" w:tblpXSpec="center" w:tblpY="-36"/>
        <w:tblW w:w="10774" w:type="dxa"/>
        <w:tblLook w:val="04A0"/>
      </w:tblPr>
      <w:tblGrid>
        <w:gridCol w:w="3227"/>
        <w:gridCol w:w="4020"/>
        <w:gridCol w:w="3527"/>
      </w:tblGrid>
      <w:tr w:rsidR="00B614FF" w:rsidRPr="00B614FF" w:rsidTr="00B614FF">
        <w:trPr>
          <w:cnfStyle w:val="100000000000"/>
          <w:trHeight w:val="831"/>
        </w:trPr>
        <w:tc>
          <w:tcPr>
            <w:cnfStyle w:val="001000000000"/>
            <w:tcW w:w="3227" w:type="dxa"/>
          </w:tcPr>
          <w:p w:rsidR="00B614FF" w:rsidRPr="00B614FF" w:rsidRDefault="00B614FF" w:rsidP="00B614FF">
            <w:pPr>
              <w:contextualSpacing/>
              <w:jc w:val="both"/>
              <w:rPr>
                <w:lang w:eastAsia="en-US"/>
              </w:rPr>
            </w:pPr>
            <w:r w:rsidRPr="00B614FF">
              <w:rPr>
                <w:lang w:eastAsia="en-US"/>
              </w:rPr>
              <w:lastRenderedPageBreak/>
              <w:t>Тип зданий и их состояние</w:t>
            </w:r>
          </w:p>
        </w:tc>
        <w:tc>
          <w:tcPr>
            <w:tcW w:w="7547" w:type="dxa"/>
            <w:gridSpan w:val="2"/>
          </w:tcPr>
          <w:p w:rsidR="00B614FF" w:rsidRPr="00B614FF" w:rsidRDefault="00B614FF" w:rsidP="00B614FF">
            <w:pPr>
              <w:contextualSpacing/>
              <w:jc w:val="both"/>
              <w:cnfStyle w:val="100000000000"/>
              <w:rPr>
                <w:lang w:eastAsia="en-US"/>
              </w:rPr>
            </w:pPr>
            <w:r w:rsidRPr="00B614FF">
              <w:rPr>
                <w:lang w:eastAsia="en-US"/>
              </w:rPr>
              <w:t>здание школы приспособленное, двухэтажное, год постройки 1907</w:t>
            </w:r>
          </w:p>
          <w:p w:rsidR="00B614FF" w:rsidRPr="00B614FF" w:rsidRDefault="00B614FF" w:rsidP="00B614FF">
            <w:pPr>
              <w:contextualSpacing/>
              <w:jc w:val="both"/>
              <w:cnfStyle w:val="100000000000"/>
              <w:rPr>
                <w:lang w:eastAsia="en-US"/>
              </w:rPr>
            </w:pPr>
            <w:r w:rsidRPr="00B614FF">
              <w:rPr>
                <w:lang w:eastAsia="en-US"/>
              </w:rPr>
              <w:t>Общая площадь 988 кв. м</w:t>
            </w:r>
          </w:p>
          <w:p w:rsidR="00B614FF" w:rsidRPr="00B614FF" w:rsidRDefault="00B614FF" w:rsidP="00B614FF">
            <w:pPr>
              <w:contextualSpacing/>
              <w:jc w:val="both"/>
              <w:cnfStyle w:val="100000000000"/>
              <w:rPr>
                <w:lang w:eastAsia="en-US"/>
              </w:rPr>
            </w:pPr>
          </w:p>
        </w:tc>
      </w:tr>
      <w:tr w:rsidR="00B614FF" w:rsidRPr="00B614FF" w:rsidTr="00B614FF">
        <w:trPr>
          <w:cnfStyle w:val="000000100000"/>
          <w:trHeight w:val="372"/>
        </w:trPr>
        <w:tc>
          <w:tcPr>
            <w:cnfStyle w:val="001000000000"/>
            <w:tcW w:w="3227" w:type="dxa"/>
          </w:tcPr>
          <w:p w:rsidR="00B614FF" w:rsidRPr="00B614FF" w:rsidRDefault="00B614FF" w:rsidP="00B614FF">
            <w:pPr>
              <w:contextualSpacing/>
              <w:jc w:val="both"/>
              <w:rPr>
                <w:lang w:eastAsia="en-US"/>
              </w:rPr>
            </w:pPr>
            <w:r w:rsidRPr="00B614FF">
              <w:rPr>
                <w:lang w:eastAsia="en-US"/>
              </w:rPr>
              <w:t>Количество кабинетов</w:t>
            </w:r>
          </w:p>
        </w:tc>
        <w:tc>
          <w:tcPr>
            <w:tcW w:w="7547" w:type="dxa"/>
            <w:gridSpan w:val="2"/>
          </w:tcPr>
          <w:p w:rsidR="00B614FF" w:rsidRPr="00B614FF" w:rsidRDefault="00B614FF" w:rsidP="00B614FF">
            <w:pPr>
              <w:contextualSpacing/>
              <w:jc w:val="both"/>
              <w:cnfStyle w:val="000000100000"/>
              <w:rPr>
                <w:rFonts w:eastAsia="Calibri"/>
                <w:b/>
                <w:lang w:eastAsia="en-US"/>
              </w:rPr>
            </w:pPr>
            <w:r w:rsidRPr="00B614FF">
              <w:rPr>
                <w:rFonts w:eastAsia="Calibri"/>
                <w:b/>
                <w:lang w:eastAsia="en-US"/>
              </w:rPr>
              <w:t>8 кабинетов</w:t>
            </w:r>
          </w:p>
        </w:tc>
      </w:tr>
      <w:tr w:rsidR="00B614FF" w:rsidRPr="00B614FF" w:rsidTr="00B614FF">
        <w:trPr>
          <w:cnfStyle w:val="000000010000"/>
          <w:trHeight w:val="670"/>
        </w:trPr>
        <w:tc>
          <w:tcPr>
            <w:cnfStyle w:val="001000000000"/>
            <w:tcW w:w="3227" w:type="dxa"/>
          </w:tcPr>
          <w:p w:rsidR="00B614FF" w:rsidRPr="00B614FF" w:rsidRDefault="00B614FF" w:rsidP="00B614FF">
            <w:pPr>
              <w:contextualSpacing/>
              <w:jc w:val="both"/>
              <w:rPr>
                <w:lang w:eastAsia="en-US"/>
              </w:rPr>
            </w:pPr>
            <w:r w:rsidRPr="00B614FF">
              <w:rPr>
                <w:lang w:eastAsia="en-US"/>
              </w:rPr>
              <w:t>Консолидированный бюджет учреждения</w:t>
            </w:r>
          </w:p>
        </w:tc>
        <w:tc>
          <w:tcPr>
            <w:tcW w:w="7547" w:type="dxa"/>
            <w:gridSpan w:val="2"/>
          </w:tcPr>
          <w:p w:rsidR="00B614FF" w:rsidRPr="00B614FF" w:rsidRDefault="00B614FF" w:rsidP="00B614FF">
            <w:pPr>
              <w:contextualSpacing/>
              <w:jc w:val="both"/>
              <w:cnfStyle w:val="000000010000"/>
              <w:rPr>
                <w:rFonts w:eastAsia="Calibri"/>
                <w:b/>
                <w:lang w:eastAsia="en-US"/>
              </w:rPr>
            </w:pPr>
            <w:r w:rsidRPr="00B614FF">
              <w:rPr>
                <w:rFonts w:eastAsia="Calibri"/>
                <w:b/>
                <w:lang w:eastAsia="en-US"/>
              </w:rPr>
              <w:t>На декабрь 2019 года –6404698,62</w:t>
            </w:r>
          </w:p>
        </w:tc>
      </w:tr>
      <w:tr w:rsidR="00B614FF" w:rsidRPr="00B614FF" w:rsidTr="00B614FF">
        <w:trPr>
          <w:cnfStyle w:val="000000100000"/>
          <w:trHeight w:val="537"/>
        </w:trPr>
        <w:tc>
          <w:tcPr>
            <w:cnfStyle w:val="001000000000"/>
            <w:tcW w:w="3227" w:type="dxa"/>
          </w:tcPr>
          <w:p w:rsidR="00B614FF" w:rsidRPr="00B614FF" w:rsidRDefault="00B614FF" w:rsidP="00B614FF">
            <w:pPr>
              <w:contextualSpacing/>
              <w:jc w:val="both"/>
              <w:rPr>
                <w:lang w:eastAsia="en-US"/>
              </w:rPr>
            </w:pPr>
            <w:r w:rsidRPr="00B614FF">
              <w:rPr>
                <w:lang w:eastAsia="en-US"/>
              </w:rPr>
              <w:t>Фонд заработанной платы без начислений</w:t>
            </w:r>
          </w:p>
        </w:tc>
        <w:tc>
          <w:tcPr>
            <w:tcW w:w="7547" w:type="dxa"/>
            <w:gridSpan w:val="2"/>
          </w:tcPr>
          <w:p w:rsidR="00B614FF" w:rsidRPr="00B614FF" w:rsidRDefault="00B614FF" w:rsidP="00B614FF">
            <w:pPr>
              <w:contextualSpacing/>
              <w:jc w:val="both"/>
              <w:cnfStyle w:val="000000100000"/>
              <w:rPr>
                <w:rFonts w:eastAsia="Calibri"/>
                <w:b/>
                <w:lang w:eastAsia="en-US"/>
              </w:rPr>
            </w:pPr>
            <w:r w:rsidRPr="00B614FF">
              <w:rPr>
                <w:rFonts w:eastAsia="Calibri"/>
                <w:b/>
                <w:lang w:eastAsia="en-US"/>
              </w:rPr>
              <w:t>3829409,04</w:t>
            </w:r>
          </w:p>
        </w:tc>
      </w:tr>
      <w:tr w:rsidR="00B614FF" w:rsidRPr="00B614FF" w:rsidTr="00B614FF">
        <w:trPr>
          <w:cnfStyle w:val="000000010000"/>
          <w:trHeight w:val="2702"/>
        </w:trPr>
        <w:tc>
          <w:tcPr>
            <w:cnfStyle w:val="001000000000"/>
            <w:tcW w:w="3227" w:type="dxa"/>
          </w:tcPr>
          <w:p w:rsidR="00B614FF" w:rsidRPr="00B614FF" w:rsidRDefault="00B614FF" w:rsidP="00B614FF">
            <w:pPr>
              <w:contextualSpacing/>
              <w:jc w:val="both"/>
              <w:rPr>
                <w:lang w:eastAsia="en-US"/>
              </w:rPr>
            </w:pPr>
            <w:r w:rsidRPr="00B614FF">
              <w:rPr>
                <w:lang w:eastAsia="en-US"/>
              </w:rPr>
              <w:t>Техническая оснащенность</w:t>
            </w:r>
          </w:p>
          <w:p w:rsidR="00B614FF" w:rsidRPr="00B614FF" w:rsidRDefault="00B614FF" w:rsidP="00B614FF">
            <w:pPr>
              <w:contextualSpacing/>
              <w:jc w:val="both"/>
              <w:rPr>
                <w:lang w:eastAsia="en-US"/>
              </w:rPr>
            </w:pPr>
            <w:r w:rsidRPr="00B614FF">
              <w:rPr>
                <w:lang w:eastAsia="en-US"/>
              </w:rPr>
              <w:t>(количество компьютеров)</w:t>
            </w:r>
          </w:p>
        </w:tc>
        <w:tc>
          <w:tcPr>
            <w:tcW w:w="4020" w:type="dxa"/>
            <w:tcBorders>
              <w:right w:val="single" w:sz="4" w:space="0" w:color="auto"/>
            </w:tcBorders>
          </w:tcPr>
          <w:p w:rsidR="00B614FF" w:rsidRPr="00B614FF" w:rsidRDefault="00B614FF" w:rsidP="00B614FF">
            <w:pPr>
              <w:contextualSpacing/>
              <w:jc w:val="both"/>
              <w:cnfStyle w:val="000000010000"/>
              <w:rPr>
                <w:rFonts w:eastAsia="Calibri"/>
                <w:lang w:eastAsia="en-US"/>
              </w:rPr>
            </w:pPr>
            <w:r w:rsidRPr="00B614FF">
              <w:rPr>
                <w:rFonts w:eastAsia="Calibri"/>
                <w:lang w:eastAsia="en-US"/>
              </w:rPr>
              <w:t>компьютеры – 13</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Ноутбуки- 7</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Мультимедиа проекторы- 9</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Экраны для проектора – 6</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Интерактивные доски – 3</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Принтеры лазерные – 7</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Принтеры струйные – 1</w:t>
            </w:r>
          </w:p>
          <w:p w:rsidR="00B614FF" w:rsidRPr="00B614FF" w:rsidRDefault="00B614FF" w:rsidP="00B614FF">
            <w:pPr>
              <w:contextualSpacing/>
              <w:jc w:val="both"/>
              <w:cnfStyle w:val="000000010000"/>
              <w:rPr>
                <w:rFonts w:eastAsia="Calibri"/>
                <w:lang w:eastAsia="en-US"/>
              </w:rPr>
            </w:pPr>
          </w:p>
        </w:tc>
        <w:tc>
          <w:tcPr>
            <w:tcW w:w="3527" w:type="dxa"/>
            <w:tcBorders>
              <w:left w:val="single" w:sz="4" w:space="0" w:color="auto"/>
            </w:tcBorders>
          </w:tcPr>
          <w:p w:rsidR="00B614FF" w:rsidRPr="00B614FF" w:rsidRDefault="00B614FF" w:rsidP="00B614FF">
            <w:pPr>
              <w:jc w:val="both"/>
              <w:cnfStyle w:val="000000010000"/>
              <w:rPr>
                <w:rFonts w:eastAsia="Calibri"/>
                <w:lang w:eastAsia="en-US"/>
              </w:rPr>
            </w:pPr>
          </w:p>
          <w:p w:rsidR="00B614FF" w:rsidRPr="00B614FF" w:rsidRDefault="00B614FF" w:rsidP="00B614FF">
            <w:pPr>
              <w:jc w:val="both"/>
              <w:cnfStyle w:val="000000010000"/>
              <w:rPr>
                <w:rFonts w:eastAsia="Calibri"/>
                <w:lang w:eastAsia="en-US"/>
              </w:rPr>
            </w:pPr>
            <w:r w:rsidRPr="00B614FF">
              <w:rPr>
                <w:rFonts w:eastAsia="Calibri"/>
                <w:lang w:eastAsia="en-US"/>
              </w:rPr>
              <w:t>Сканеры – 1</w:t>
            </w:r>
          </w:p>
          <w:p w:rsidR="00B614FF" w:rsidRPr="00B614FF" w:rsidRDefault="00B614FF" w:rsidP="00B614FF">
            <w:pPr>
              <w:jc w:val="both"/>
              <w:cnfStyle w:val="000000010000"/>
              <w:rPr>
                <w:rFonts w:eastAsia="Calibri"/>
                <w:lang w:eastAsia="en-US"/>
              </w:rPr>
            </w:pPr>
            <w:r w:rsidRPr="00B614FF">
              <w:rPr>
                <w:rFonts w:eastAsia="Calibri"/>
                <w:lang w:eastAsia="en-US"/>
              </w:rPr>
              <w:t>Принтер цветной – 1</w:t>
            </w:r>
          </w:p>
          <w:p w:rsidR="00B614FF" w:rsidRPr="00B614FF" w:rsidRDefault="00B614FF" w:rsidP="00B614FF">
            <w:pPr>
              <w:jc w:val="both"/>
              <w:cnfStyle w:val="000000010000"/>
              <w:rPr>
                <w:rFonts w:eastAsia="Calibri"/>
                <w:lang w:eastAsia="en-US"/>
              </w:rPr>
            </w:pPr>
            <w:r w:rsidRPr="00B614FF">
              <w:rPr>
                <w:rFonts w:eastAsia="Calibri"/>
                <w:lang w:eastAsia="en-US"/>
              </w:rPr>
              <w:t>Факс – 1</w:t>
            </w:r>
          </w:p>
          <w:p w:rsidR="00B614FF" w:rsidRPr="00B614FF" w:rsidRDefault="00B614FF" w:rsidP="00B614FF">
            <w:pPr>
              <w:jc w:val="both"/>
              <w:cnfStyle w:val="000000010000"/>
              <w:rPr>
                <w:rFonts w:eastAsia="Calibri"/>
                <w:lang w:eastAsia="en-US"/>
              </w:rPr>
            </w:pPr>
            <w:r w:rsidRPr="00B614FF">
              <w:rPr>
                <w:rFonts w:eastAsia="Calibri"/>
                <w:lang w:eastAsia="en-US"/>
              </w:rPr>
              <w:t>Видеокамера – 1</w:t>
            </w:r>
          </w:p>
          <w:p w:rsidR="00B614FF" w:rsidRPr="00B614FF" w:rsidRDefault="00B614FF" w:rsidP="00B614FF">
            <w:pPr>
              <w:jc w:val="both"/>
              <w:cnfStyle w:val="000000010000"/>
              <w:rPr>
                <w:rFonts w:eastAsia="Calibri"/>
                <w:lang w:eastAsia="en-US"/>
              </w:rPr>
            </w:pPr>
            <w:r w:rsidRPr="00B614FF">
              <w:rPr>
                <w:rFonts w:eastAsia="Calibri"/>
                <w:lang w:eastAsia="en-US"/>
              </w:rPr>
              <w:t>Магнитофон – 4</w:t>
            </w:r>
          </w:p>
          <w:p w:rsidR="00B614FF" w:rsidRPr="00B614FF" w:rsidRDefault="00B614FF" w:rsidP="00B614FF">
            <w:pPr>
              <w:jc w:val="both"/>
              <w:cnfStyle w:val="000000010000"/>
              <w:rPr>
                <w:rFonts w:eastAsia="Calibri"/>
                <w:lang w:eastAsia="en-US"/>
              </w:rPr>
            </w:pPr>
            <w:r w:rsidRPr="00B614FF">
              <w:rPr>
                <w:rFonts w:eastAsia="Calibri"/>
                <w:lang w:eastAsia="en-US"/>
              </w:rPr>
              <w:t>Телевизоры - 2</w:t>
            </w:r>
          </w:p>
          <w:p w:rsidR="00B614FF" w:rsidRPr="00B614FF" w:rsidRDefault="00B614FF" w:rsidP="00B614FF">
            <w:pPr>
              <w:contextualSpacing/>
              <w:jc w:val="both"/>
              <w:cnfStyle w:val="000000010000"/>
              <w:rPr>
                <w:rFonts w:eastAsia="Calibri"/>
                <w:lang w:eastAsia="en-US"/>
              </w:rPr>
            </w:pPr>
          </w:p>
        </w:tc>
      </w:tr>
      <w:tr w:rsidR="00B614FF" w:rsidRPr="00B614FF" w:rsidTr="00B614FF">
        <w:trPr>
          <w:cnfStyle w:val="000000100000"/>
        </w:trPr>
        <w:tc>
          <w:tcPr>
            <w:cnfStyle w:val="001000000000"/>
            <w:tcW w:w="3227" w:type="dxa"/>
          </w:tcPr>
          <w:p w:rsidR="00B614FF" w:rsidRPr="00B614FF" w:rsidRDefault="00B614FF" w:rsidP="00B614FF">
            <w:pPr>
              <w:contextualSpacing/>
              <w:jc w:val="both"/>
              <w:rPr>
                <w:lang w:eastAsia="en-US"/>
              </w:rPr>
            </w:pPr>
          </w:p>
        </w:tc>
        <w:tc>
          <w:tcPr>
            <w:tcW w:w="4020" w:type="dxa"/>
            <w:tcBorders>
              <w:right w:val="single" w:sz="4" w:space="0" w:color="auto"/>
            </w:tcBorders>
          </w:tcPr>
          <w:p w:rsidR="00B614FF" w:rsidRPr="00B614FF" w:rsidRDefault="00B614FF" w:rsidP="00B614FF">
            <w:pPr>
              <w:contextualSpacing/>
              <w:jc w:val="both"/>
              <w:cnfStyle w:val="000000100000"/>
              <w:rPr>
                <w:rFonts w:eastAsia="Calibri"/>
                <w:lang w:eastAsia="en-US"/>
              </w:rPr>
            </w:pPr>
          </w:p>
        </w:tc>
        <w:tc>
          <w:tcPr>
            <w:tcW w:w="3527" w:type="dxa"/>
            <w:tcBorders>
              <w:left w:val="single" w:sz="4" w:space="0" w:color="auto"/>
            </w:tcBorders>
          </w:tcPr>
          <w:p w:rsidR="00B614FF" w:rsidRPr="00B614FF" w:rsidRDefault="00B614FF" w:rsidP="00B614FF">
            <w:pPr>
              <w:contextualSpacing/>
              <w:jc w:val="both"/>
              <w:cnfStyle w:val="000000100000"/>
              <w:rPr>
                <w:rFonts w:eastAsia="Calibri"/>
                <w:lang w:eastAsia="en-US"/>
              </w:rPr>
            </w:pPr>
          </w:p>
        </w:tc>
      </w:tr>
      <w:tr w:rsidR="00B614FF" w:rsidRPr="00B614FF" w:rsidTr="00B614FF">
        <w:trPr>
          <w:cnfStyle w:val="000000010000"/>
        </w:trPr>
        <w:tc>
          <w:tcPr>
            <w:cnfStyle w:val="001000000000"/>
            <w:tcW w:w="3227" w:type="dxa"/>
          </w:tcPr>
          <w:p w:rsidR="00B614FF" w:rsidRPr="00B614FF" w:rsidRDefault="00B614FF" w:rsidP="00B614FF">
            <w:pPr>
              <w:contextualSpacing/>
              <w:jc w:val="both"/>
              <w:rPr>
                <w:lang w:eastAsia="en-US"/>
              </w:rPr>
            </w:pPr>
            <w:r w:rsidRPr="00B614FF">
              <w:rPr>
                <w:lang w:eastAsia="en-US"/>
              </w:rPr>
              <w:t>Спортивный, актовый зал школы</w:t>
            </w:r>
          </w:p>
        </w:tc>
        <w:tc>
          <w:tcPr>
            <w:tcW w:w="7547" w:type="dxa"/>
            <w:gridSpan w:val="2"/>
          </w:tcPr>
          <w:p w:rsidR="00B614FF" w:rsidRPr="00B614FF" w:rsidRDefault="00B614FF" w:rsidP="00B614FF">
            <w:pPr>
              <w:contextualSpacing/>
              <w:jc w:val="both"/>
              <w:cnfStyle w:val="000000010000"/>
              <w:rPr>
                <w:rFonts w:eastAsia="Calibri"/>
                <w:lang w:eastAsia="en-US"/>
              </w:rPr>
            </w:pPr>
            <w:r w:rsidRPr="00B614FF">
              <w:rPr>
                <w:rFonts w:eastAsia="Calibri"/>
                <w:lang w:eastAsia="en-US"/>
              </w:rPr>
              <w:t>Многофункциональная спортивная площадка,</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лыжная база,</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приспособленный актовый зал</w:t>
            </w:r>
          </w:p>
          <w:p w:rsidR="00B614FF" w:rsidRPr="00B614FF" w:rsidRDefault="00B614FF" w:rsidP="00B614FF">
            <w:pPr>
              <w:contextualSpacing/>
              <w:jc w:val="both"/>
              <w:cnfStyle w:val="000000010000"/>
              <w:rPr>
                <w:rFonts w:eastAsia="Calibri"/>
                <w:lang w:eastAsia="en-US"/>
              </w:rPr>
            </w:pPr>
          </w:p>
        </w:tc>
      </w:tr>
      <w:tr w:rsidR="00B614FF" w:rsidRPr="00B614FF" w:rsidTr="00B614FF">
        <w:trPr>
          <w:cnfStyle w:val="000000100000"/>
        </w:trPr>
        <w:tc>
          <w:tcPr>
            <w:cnfStyle w:val="001000000000"/>
            <w:tcW w:w="3227" w:type="dxa"/>
          </w:tcPr>
          <w:p w:rsidR="00B614FF" w:rsidRPr="00B614FF" w:rsidRDefault="00B614FF" w:rsidP="00B614FF">
            <w:pPr>
              <w:contextualSpacing/>
              <w:jc w:val="both"/>
              <w:rPr>
                <w:lang w:eastAsia="en-US"/>
              </w:rPr>
            </w:pPr>
            <w:r w:rsidRPr="00B614FF">
              <w:rPr>
                <w:lang w:eastAsia="en-US"/>
              </w:rPr>
              <w:t>Столовая школы</w:t>
            </w:r>
          </w:p>
          <w:p w:rsidR="00B614FF" w:rsidRPr="00B614FF" w:rsidRDefault="00B614FF" w:rsidP="00B614FF">
            <w:pPr>
              <w:contextualSpacing/>
              <w:jc w:val="both"/>
              <w:rPr>
                <w:lang w:eastAsia="en-US"/>
              </w:rPr>
            </w:pPr>
            <w:r w:rsidRPr="00B614FF">
              <w:rPr>
                <w:lang w:eastAsia="en-US"/>
              </w:rPr>
              <w:t>Пищеблок</w:t>
            </w:r>
          </w:p>
        </w:tc>
        <w:tc>
          <w:tcPr>
            <w:tcW w:w="7547" w:type="dxa"/>
            <w:gridSpan w:val="2"/>
          </w:tcPr>
          <w:p w:rsidR="00B614FF" w:rsidRPr="00B614FF" w:rsidRDefault="00B614FF" w:rsidP="00B614FF">
            <w:pPr>
              <w:contextualSpacing/>
              <w:jc w:val="both"/>
              <w:cnfStyle w:val="000000100000"/>
              <w:rPr>
                <w:rFonts w:eastAsia="Calibri"/>
                <w:lang w:eastAsia="en-US"/>
              </w:rPr>
            </w:pPr>
            <w:r w:rsidRPr="00B614FF">
              <w:rPr>
                <w:rFonts w:eastAsia="Calibri"/>
                <w:lang w:eastAsia="en-US"/>
              </w:rPr>
              <w:t>25 мест</w:t>
            </w:r>
          </w:p>
        </w:tc>
      </w:tr>
      <w:tr w:rsidR="00B614FF" w:rsidRPr="00B614FF" w:rsidTr="00B614FF">
        <w:trPr>
          <w:cnfStyle w:val="000000010000"/>
        </w:trPr>
        <w:tc>
          <w:tcPr>
            <w:cnfStyle w:val="001000000000"/>
            <w:tcW w:w="3227" w:type="dxa"/>
          </w:tcPr>
          <w:p w:rsidR="00B614FF" w:rsidRPr="00B614FF" w:rsidRDefault="00B614FF" w:rsidP="00B614FF">
            <w:pPr>
              <w:contextualSpacing/>
              <w:jc w:val="both"/>
              <w:rPr>
                <w:lang w:eastAsia="en-US"/>
              </w:rPr>
            </w:pPr>
            <w:r w:rsidRPr="00B614FF">
              <w:rPr>
                <w:lang w:eastAsia="en-US"/>
              </w:rPr>
              <w:t>Пришкольная территория</w:t>
            </w:r>
          </w:p>
        </w:tc>
        <w:tc>
          <w:tcPr>
            <w:tcW w:w="7547" w:type="dxa"/>
            <w:gridSpan w:val="2"/>
          </w:tcPr>
          <w:p w:rsidR="00B614FF" w:rsidRPr="00B614FF" w:rsidRDefault="00B614FF" w:rsidP="00B614FF">
            <w:pPr>
              <w:contextualSpacing/>
              <w:jc w:val="both"/>
              <w:cnfStyle w:val="000000010000"/>
              <w:rPr>
                <w:rFonts w:eastAsia="Calibri"/>
                <w:lang w:eastAsia="en-US"/>
              </w:rPr>
            </w:pPr>
            <w:r w:rsidRPr="00B614FF">
              <w:rPr>
                <w:rFonts w:eastAsia="Calibri"/>
                <w:lang w:eastAsia="en-US"/>
              </w:rPr>
              <w:t>Пришкольная территория 0.5 га</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Имеется учебно-опытный участок: отделы- плодово-ягодный, овощной, дендрарий.</w:t>
            </w:r>
          </w:p>
          <w:p w:rsidR="00B614FF" w:rsidRPr="00B614FF" w:rsidRDefault="00B614FF" w:rsidP="00B614FF">
            <w:pPr>
              <w:contextualSpacing/>
              <w:jc w:val="both"/>
              <w:cnfStyle w:val="000000010000"/>
              <w:rPr>
                <w:rFonts w:eastAsia="Calibri"/>
                <w:lang w:eastAsia="en-US"/>
              </w:rPr>
            </w:pPr>
            <w:r w:rsidRPr="00B614FF">
              <w:rPr>
                <w:rFonts w:eastAsia="Calibri"/>
                <w:lang w:eastAsia="en-US"/>
              </w:rPr>
              <w:t>Цветник</w:t>
            </w:r>
          </w:p>
        </w:tc>
      </w:tr>
    </w:tbl>
    <w:p w:rsidR="00B614FF" w:rsidRPr="00B614FF" w:rsidRDefault="00B614FF" w:rsidP="00B614FF">
      <w:pPr>
        <w:contextualSpacing/>
        <w:jc w:val="both"/>
        <w:rPr>
          <w:rFonts w:eastAsia="Calibri"/>
          <w:b/>
          <w:i/>
          <w:u w:val="single"/>
          <w:lang w:eastAsia="en-US"/>
        </w:rPr>
      </w:pPr>
      <w:r w:rsidRPr="00B614FF">
        <w:rPr>
          <w:rFonts w:eastAsia="Calibri"/>
          <w:b/>
          <w:i/>
          <w:u w:val="single"/>
          <w:lang w:eastAsia="en-US"/>
        </w:rPr>
        <w:t>Сеть и сетевое оборудование</w:t>
      </w:r>
    </w:p>
    <w:p w:rsidR="00B614FF" w:rsidRPr="00B614FF" w:rsidRDefault="00B614FF" w:rsidP="00B614FF">
      <w:pPr>
        <w:contextualSpacing/>
        <w:jc w:val="both"/>
        <w:rPr>
          <w:rFonts w:eastAsia="Calibri"/>
          <w:b/>
          <w:i/>
          <w:u w:val="single"/>
          <w:lang w:eastAsia="en-US"/>
        </w:rPr>
      </w:pPr>
      <w:r w:rsidRPr="00B614FF">
        <w:rPr>
          <w:rFonts w:eastAsia="Calibri"/>
          <w:b/>
          <w:i/>
          <w:u w:val="single"/>
          <w:lang w:eastAsia="en-US"/>
        </w:rPr>
        <w:t>Анализ обеспеченности доступа к локальной и глобальной сети</w:t>
      </w:r>
    </w:p>
    <w:p w:rsidR="00B614FF" w:rsidRDefault="00B614FF" w:rsidP="00B614FF">
      <w:pPr>
        <w:rPr>
          <w:sz w:val="28"/>
          <w:szCs w:val="28"/>
        </w:rPr>
      </w:pPr>
    </w:p>
    <w:tbl>
      <w:tblPr>
        <w:tblStyle w:val="a5"/>
        <w:tblW w:w="10774" w:type="dxa"/>
        <w:tblInd w:w="-885" w:type="dxa"/>
        <w:tblLook w:val="04A0"/>
      </w:tblPr>
      <w:tblGrid>
        <w:gridCol w:w="5670"/>
        <w:gridCol w:w="1135"/>
        <w:gridCol w:w="1276"/>
        <w:gridCol w:w="1327"/>
        <w:gridCol w:w="1366"/>
      </w:tblGrid>
      <w:tr w:rsidR="00B614FF" w:rsidRPr="00B614FF" w:rsidTr="00B614FF">
        <w:tc>
          <w:tcPr>
            <w:tcW w:w="5670" w:type="dxa"/>
          </w:tcPr>
          <w:p w:rsidR="00B614FF" w:rsidRPr="00B614FF" w:rsidRDefault="00B614FF" w:rsidP="00B614FF">
            <w:pPr>
              <w:contextualSpacing/>
              <w:jc w:val="both"/>
              <w:rPr>
                <w:rFonts w:eastAsia="Calibri"/>
                <w:lang w:eastAsia="en-US"/>
              </w:rPr>
            </w:pPr>
          </w:p>
        </w:tc>
        <w:tc>
          <w:tcPr>
            <w:tcW w:w="1135" w:type="dxa"/>
          </w:tcPr>
          <w:p w:rsidR="00B614FF" w:rsidRPr="00B614FF" w:rsidRDefault="00B614FF" w:rsidP="00B614FF">
            <w:pPr>
              <w:contextualSpacing/>
              <w:jc w:val="both"/>
              <w:rPr>
                <w:rFonts w:eastAsia="Calibri"/>
                <w:lang w:eastAsia="en-US"/>
              </w:rPr>
            </w:pPr>
            <w:r w:rsidRPr="00B614FF">
              <w:rPr>
                <w:rFonts w:eastAsia="Calibri"/>
                <w:lang w:eastAsia="en-US"/>
              </w:rPr>
              <w:t>2016-2017 г.</w:t>
            </w:r>
          </w:p>
        </w:tc>
        <w:tc>
          <w:tcPr>
            <w:tcW w:w="1276" w:type="dxa"/>
          </w:tcPr>
          <w:p w:rsidR="00B614FF" w:rsidRPr="00B614FF" w:rsidRDefault="00B614FF" w:rsidP="00B614FF">
            <w:pPr>
              <w:ind w:left="462"/>
              <w:contextualSpacing/>
              <w:jc w:val="both"/>
              <w:rPr>
                <w:rFonts w:eastAsia="Calibri"/>
                <w:lang w:eastAsia="en-US"/>
              </w:rPr>
            </w:pPr>
            <w:r w:rsidRPr="00B614FF">
              <w:rPr>
                <w:rFonts w:eastAsia="Calibri"/>
                <w:lang w:eastAsia="en-US"/>
              </w:rPr>
              <w:t>2017-2018</w:t>
            </w:r>
          </w:p>
        </w:tc>
        <w:tc>
          <w:tcPr>
            <w:tcW w:w="1327" w:type="dxa"/>
          </w:tcPr>
          <w:p w:rsidR="00B614FF" w:rsidRPr="00B614FF" w:rsidRDefault="00B614FF" w:rsidP="00B614FF">
            <w:pPr>
              <w:contextualSpacing/>
              <w:jc w:val="both"/>
              <w:rPr>
                <w:rFonts w:eastAsia="Calibri"/>
                <w:lang w:eastAsia="en-US"/>
              </w:rPr>
            </w:pPr>
            <w:r w:rsidRPr="00B614FF">
              <w:rPr>
                <w:rFonts w:eastAsia="Calibri"/>
                <w:lang w:eastAsia="en-US"/>
              </w:rPr>
              <w:t>2018-2019</w:t>
            </w:r>
          </w:p>
        </w:tc>
        <w:tc>
          <w:tcPr>
            <w:tcW w:w="1366" w:type="dxa"/>
          </w:tcPr>
          <w:p w:rsidR="00B614FF" w:rsidRPr="00B614FF" w:rsidRDefault="00B614FF" w:rsidP="00B614FF">
            <w:pPr>
              <w:contextualSpacing/>
              <w:jc w:val="both"/>
              <w:rPr>
                <w:rFonts w:eastAsia="Calibri"/>
                <w:lang w:eastAsia="en-US"/>
              </w:rPr>
            </w:pPr>
            <w:r w:rsidRPr="00B614FF">
              <w:rPr>
                <w:rFonts w:eastAsia="Calibri"/>
                <w:lang w:eastAsia="en-US"/>
              </w:rPr>
              <w:t>2019-2020</w:t>
            </w:r>
          </w:p>
        </w:tc>
      </w:tr>
      <w:tr w:rsidR="00B614FF" w:rsidRPr="00B614FF" w:rsidTr="00B614FF">
        <w:tc>
          <w:tcPr>
            <w:tcW w:w="5670" w:type="dxa"/>
          </w:tcPr>
          <w:p w:rsidR="00B614FF" w:rsidRPr="00B614FF" w:rsidRDefault="00B614FF" w:rsidP="00B614FF">
            <w:pPr>
              <w:contextualSpacing/>
              <w:jc w:val="both"/>
              <w:rPr>
                <w:rFonts w:eastAsia="Calibri"/>
                <w:lang w:eastAsia="en-US"/>
              </w:rPr>
            </w:pPr>
            <w:r w:rsidRPr="00B614FF">
              <w:rPr>
                <w:rFonts w:eastAsia="Calibri"/>
                <w:lang w:eastAsia="en-US"/>
              </w:rPr>
              <w:t>Рабочее место в предметном кабинете, подключенное к локальной сети</w:t>
            </w:r>
          </w:p>
        </w:tc>
        <w:tc>
          <w:tcPr>
            <w:tcW w:w="1135"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276"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327"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366" w:type="dxa"/>
          </w:tcPr>
          <w:p w:rsidR="00B614FF" w:rsidRPr="00B614FF" w:rsidRDefault="00B614FF" w:rsidP="00B614FF">
            <w:pPr>
              <w:contextualSpacing/>
              <w:jc w:val="both"/>
              <w:rPr>
                <w:rFonts w:eastAsia="Calibri"/>
                <w:lang w:eastAsia="en-US"/>
              </w:rPr>
            </w:pPr>
            <w:r w:rsidRPr="00B614FF">
              <w:rPr>
                <w:rFonts w:eastAsia="Calibri"/>
                <w:lang w:eastAsia="en-US"/>
              </w:rPr>
              <w:t>8</w:t>
            </w:r>
          </w:p>
        </w:tc>
      </w:tr>
      <w:tr w:rsidR="00B614FF" w:rsidRPr="00B614FF" w:rsidTr="00B614FF">
        <w:tc>
          <w:tcPr>
            <w:tcW w:w="5670" w:type="dxa"/>
          </w:tcPr>
          <w:p w:rsidR="00B614FF" w:rsidRPr="00B614FF" w:rsidRDefault="00B614FF" w:rsidP="00B614FF">
            <w:pPr>
              <w:contextualSpacing/>
              <w:jc w:val="both"/>
              <w:rPr>
                <w:rFonts w:eastAsia="Calibri"/>
                <w:lang w:eastAsia="en-US"/>
              </w:rPr>
            </w:pPr>
            <w:r w:rsidRPr="00B614FF">
              <w:rPr>
                <w:rFonts w:eastAsia="Calibri"/>
                <w:lang w:eastAsia="en-US"/>
              </w:rPr>
              <w:t>Рабочее место в предметном кабинете, подключенное к сети интернет</w:t>
            </w:r>
          </w:p>
        </w:tc>
        <w:tc>
          <w:tcPr>
            <w:tcW w:w="1135"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276"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327" w:type="dxa"/>
          </w:tcPr>
          <w:p w:rsidR="00B614FF" w:rsidRPr="00B614FF" w:rsidRDefault="00B614FF" w:rsidP="00B614FF">
            <w:pPr>
              <w:contextualSpacing/>
              <w:jc w:val="both"/>
              <w:rPr>
                <w:rFonts w:eastAsia="Calibri"/>
                <w:lang w:eastAsia="en-US"/>
              </w:rPr>
            </w:pPr>
            <w:r w:rsidRPr="00B614FF">
              <w:rPr>
                <w:rFonts w:eastAsia="Calibri"/>
                <w:lang w:eastAsia="en-US"/>
              </w:rPr>
              <w:t>8</w:t>
            </w:r>
          </w:p>
        </w:tc>
        <w:tc>
          <w:tcPr>
            <w:tcW w:w="1366" w:type="dxa"/>
          </w:tcPr>
          <w:p w:rsidR="00B614FF" w:rsidRPr="00B614FF" w:rsidRDefault="00B614FF" w:rsidP="00B614FF">
            <w:pPr>
              <w:contextualSpacing/>
              <w:jc w:val="both"/>
              <w:rPr>
                <w:rFonts w:eastAsia="Calibri"/>
                <w:lang w:eastAsia="en-US"/>
              </w:rPr>
            </w:pPr>
            <w:r w:rsidRPr="00B614FF">
              <w:rPr>
                <w:rFonts w:eastAsia="Calibri"/>
                <w:lang w:eastAsia="en-US"/>
              </w:rPr>
              <w:t>8</w:t>
            </w:r>
          </w:p>
        </w:tc>
      </w:tr>
      <w:tr w:rsidR="00B614FF" w:rsidRPr="00B614FF" w:rsidTr="00B614FF">
        <w:tc>
          <w:tcPr>
            <w:tcW w:w="5670" w:type="dxa"/>
          </w:tcPr>
          <w:p w:rsidR="00B614FF" w:rsidRPr="00B614FF" w:rsidRDefault="00B614FF" w:rsidP="00B614FF">
            <w:pPr>
              <w:contextualSpacing/>
              <w:jc w:val="both"/>
              <w:rPr>
                <w:rFonts w:eastAsia="Calibri"/>
                <w:lang w:eastAsia="en-US"/>
              </w:rPr>
            </w:pPr>
            <w:r w:rsidRPr="00B614FF">
              <w:rPr>
                <w:rFonts w:eastAsia="Calibri"/>
                <w:lang w:eastAsia="en-US"/>
              </w:rPr>
              <w:t>Количество ПК, подключенных к школьной локальной сети</w:t>
            </w:r>
          </w:p>
        </w:tc>
        <w:tc>
          <w:tcPr>
            <w:tcW w:w="1135"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276"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327"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366" w:type="dxa"/>
          </w:tcPr>
          <w:p w:rsidR="00B614FF" w:rsidRPr="00B614FF" w:rsidRDefault="00B614FF" w:rsidP="00B614FF">
            <w:pPr>
              <w:contextualSpacing/>
              <w:jc w:val="both"/>
              <w:rPr>
                <w:rFonts w:eastAsia="Calibri"/>
                <w:lang w:eastAsia="en-US"/>
              </w:rPr>
            </w:pPr>
            <w:r w:rsidRPr="00B614FF">
              <w:rPr>
                <w:rFonts w:eastAsia="Calibri"/>
                <w:lang w:eastAsia="en-US"/>
              </w:rPr>
              <w:t>14</w:t>
            </w:r>
          </w:p>
        </w:tc>
      </w:tr>
      <w:tr w:rsidR="00B614FF" w:rsidRPr="00B614FF" w:rsidTr="00B614FF">
        <w:tc>
          <w:tcPr>
            <w:tcW w:w="5670" w:type="dxa"/>
          </w:tcPr>
          <w:p w:rsidR="00B614FF" w:rsidRPr="00B614FF" w:rsidRDefault="00B614FF" w:rsidP="00B614FF">
            <w:pPr>
              <w:contextualSpacing/>
              <w:jc w:val="both"/>
              <w:rPr>
                <w:rFonts w:eastAsia="Calibri"/>
                <w:lang w:eastAsia="en-US"/>
              </w:rPr>
            </w:pPr>
            <w:r w:rsidRPr="00B614FF">
              <w:rPr>
                <w:rFonts w:eastAsia="Calibri"/>
                <w:lang w:eastAsia="en-US"/>
              </w:rPr>
              <w:t>Количество ПК, подключенных к школьной сети интернет</w:t>
            </w:r>
          </w:p>
        </w:tc>
        <w:tc>
          <w:tcPr>
            <w:tcW w:w="1135"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276"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327" w:type="dxa"/>
          </w:tcPr>
          <w:p w:rsidR="00B614FF" w:rsidRPr="00B614FF" w:rsidRDefault="00B614FF" w:rsidP="00B614FF">
            <w:pPr>
              <w:contextualSpacing/>
              <w:jc w:val="both"/>
              <w:rPr>
                <w:rFonts w:eastAsia="Calibri"/>
                <w:lang w:eastAsia="en-US"/>
              </w:rPr>
            </w:pPr>
            <w:r w:rsidRPr="00B614FF">
              <w:rPr>
                <w:rFonts w:eastAsia="Calibri"/>
                <w:lang w:eastAsia="en-US"/>
              </w:rPr>
              <w:t>14</w:t>
            </w:r>
          </w:p>
        </w:tc>
        <w:tc>
          <w:tcPr>
            <w:tcW w:w="1366" w:type="dxa"/>
          </w:tcPr>
          <w:p w:rsidR="00B614FF" w:rsidRPr="00B614FF" w:rsidRDefault="00B614FF" w:rsidP="00B614FF">
            <w:pPr>
              <w:contextualSpacing/>
              <w:jc w:val="both"/>
              <w:rPr>
                <w:rFonts w:eastAsia="Calibri"/>
                <w:lang w:eastAsia="en-US"/>
              </w:rPr>
            </w:pPr>
            <w:r w:rsidRPr="00B614FF">
              <w:rPr>
                <w:rFonts w:eastAsia="Calibri"/>
                <w:lang w:eastAsia="en-US"/>
              </w:rPr>
              <w:t>14</w:t>
            </w:r>
          </w:p>
        </w:tc>
      </w:tr>
    </w:tbl>
    <w:p w:rsidR="00352AA0" w:rsidRDefault="00352AA0" w:rsidP="00B614FF">
      <w:pPr>
        <w:rPr>
          <w:sz w:val="28"/>
          <w:szCs w:val="28"/>
        </w:rPr>
      </w:pPr>
    </w:p>
    <w:p w:rsidR="00352AA0" w:rsidRDefault="00352AA0" w:rsidP="00B614FF">
      <w:pPr>
        <w:rPr>
          <w:sz w:val="28"/>
          <w:szCs w:val="28"/>
        </w:rPr>
      </w:pPr>
    </w:p>
    <w:p w:rsidR="00352AA0" w:rsidRDefault="00352AA0" w:rsidP="00B614FF">
      <w:pPr>
        <w:rPr>
          <w:b/>
          <w:sz w:val="28"/>
          <w:szCs w:val="28"/>
        </w:rPr>
      </w:pPr>
      <w:r w:rsidRPr="00352AA0">
        <w:rPr>
          <w:b/>
          <w:sz w:val="28"/>
          <w:szCs w:val="28"/>
        </w:rPr>
        <w:t>СТАТИСТИЧЕСКАЯ ЧАСТЬ</w:t>
      </w:r>
    </w:p>
    <w:p w:rsidR="00352AA0" w:rsidRDefault="00352AA0" w:rsidP="00352AA0">
      <w:pPr>
        <w:rPr>
          <w:sz w:val="28"/>
          <w:szCs w:val="28"/>
        </w:rPr>
      </w:pPr>
    </w:p>
    <w:p w:rsidR="00352AA0" w:rsidRDefault="00352AA0" w:rsidP="00352AA0">
      <w:pPr>
        <w:jc w:val="center"/>
        <w:rPr>
          <w:b/>
          <w:sz w:val="28"/>
          <w:szCs w:val="28"/>
        </w:rPr>
      </w:pPr>
      <w:r w:rsidRPr="00352AA0">
        <w:rPr>
          <w:b/>
          <w:sz w:val="28"/>
          <w:szCs w:val="28"/>
        </w:rPr>
        <w:t>РЕЗУЛЬТАТЫ АНАЛИЗА ПОКАЗАТЕЛЕЙ ДЕЯТЕЛЬНОСТИ ОРГАНИЗАЦИИ</w:t>
      </w:r>
    </w:p>
    <w:p w:rsidR="00352AA0" w:rsidRPr="00352AA0" w:rsidRDefault="00352AA0" w:rsidP="00352AA0">
      <w:pPr>
        <w:rPr>
          <w:sz w:val="28"/>
          <w:szCs w:val="28"/>
        </w:rPr>
      </w:pPr>
      <w:r w:rsidRPr="00352AA0">
        <w:rPr>
          <w:sz w:val="28"/>
          <w:szCs w:val="28"/>
        </w:rPr>
        <w:t>Данные приведены по состоянию на 31 декабря 2020 года.</w:t>
      </w:r>
    </w:p>
    <w:p w:rsidR="00352AA0" w:rsidRDefault="00352AA0" w:rsidP="00352AA0">
      <w:pPr>
        <w:rPr>
          <w:sz w:val="28"/>
          <w:szCs w:val="28"/>
        </w:rPr>
      </w:pPr>
    </w:p>
    <w:tbl>
      <w:tblPr>
        <w:tblStyle w:val="a5"/>
        <w:tblW w:w="0" w:type="auto"/>
        <w:tblLook w:val="04A0"/>
      </w:tblPr>
      <w:tblGrid>
        <w:gridCol w:w="4957"/>
        <w:gridCol w:w="2268"/>
        <w:gridCol w:w="2120"/>
      </w:tblGrid>
      <w:tr w:rsidR="00352AA0" w:rsidTr="00352AA0">
        <w:tc>
          <w:tcPr>
            <w:tcW w:w="4957" w:type="dxa"/>
          </w:tcPr>
          <w:p w:rsidR="00352AA0" w:rsidRDefault="00352AA0" w:rsidP="00352AA0">
            <w:pPr>
              <w:rPr>
                <w:sz w:val="28"/>
                <w:szCs w:val="28"/>
              </w:rPr>
            </w:pPr>
            <w:r>
              <w:rPr>
                <w:sz w:val="28"/>
                <w:szCs w:val="28"/>
              </w:rPr>
              <w:lastRenderedPageBreak/>
              <w:t>Показатели</w:t>
            </w:r>
          </w:p>
        </w:tc>
        <w:tc>
          <w:tcPr>
            <w:tcW w:w="2268" w:type="dxa"/>
          </w:tcPr>
          <w:p w:rsidR="00352AA0" w:rsidRDefault="00352AA0" w:rsidP="00352AA0">
            <w:pPr>
              <w:rPr>
                <w:sz w:val="28"/>
                <w:szCs w:val="28"/>
              </w:rPr>
            </w:pPr>
            <w:r>
              <w:rPr>
                <w:sz w:val="28"/>
                <w:szCs w:val="28"/>
              </w:rPr>
              <w:t>Единица измерения</w:t>
            </w:r>
          </w:p>
        </w:tc>
        <w:tc>
          <w:tcPr>
            <w:tcW w:w="2120" w:type="dxa"/>
          </w:tcPr>
          <w:p w:rsidR="00352AA0" w:rsidRDefault="00352AA0" w:rsidP="00352AA0">
            <w:pPr>
              <w:rPr>
                <w:sz w:val="28"/>
                <w:szCs w:val="28"/>
              </w:rPr>
            </w:pPr>
            <w:r>
              <w:rPr>
                <w:sz w:val="28"/>
                <w:szCs w:val="28"/>
              </w:rPr>
              <w:t>Показатели</w:t>
            </w:r>
          </w:p>
        </w:tc>
      </w:tr>
      <w:tr w:rsidR="00352AA0" w:rsidTr="00447A0A">
        <w:tc>
          <w:tcPr>
            <w:tcW w:w="9345" w:type="dxa"/>
            <w:gridSpan w:val="3"/>
          </w:tcPr>
          <w:p w:rsidR="00352AA0" w:rsidRPr="00352AA0" w:rsidRDefault="00352AA0" w:rsidP="00352AA0">
            <w:pPr>
              <w:rPr>
                <w:b/>
                <w:sz w:val="28"/>
                <w:szCs w:val="28"/>
              </w:rPr>
            </w:pPr>
            <w:r w:rsidRPr="00352AA0">
              <w:rPr>
                <w:b/>
                <w:sz w:val="28"/>
                <w:szCs w:val="28"/>
              </w:rPr>
              <w:t>Образовательная деятельность</w:t>
            </w:r>
          </w:p>
        </w:tc>
      </w:tr>
      <w:tr w:rsidR="00352AA0" w:rsidTr="00352AA0">
        <w:tc>
          <w:tcPr>
            <w:tcW w:w="4957" w:type="dxa"/>
          </w:tcPr>
          <w:p w:rsidR="00352AA0" w:rsidRDefault="00352AA0" w:rsidP="00352AA0">
            <w:pPr>
              <w:rPr>
                <w:sz w:val="28"/>
                <w:szCs w:val="28"/>
              </w:rPr>
            </w:pPr>
            <w:r w:rsidRPr="00352AA0">
              <w:rPr>
                <w:sz w:val="28"/>
                <w:szCs w:val="28"/>
              </w:rPr>
              <w:t>Общая численность учащихся</w:t>
            </w:r>
          </w:p>
        </w:tc>
        <w:tc>
          <w:tcPr>
            <w:tcW w:w="2268" w:type="dxa"/>
          </w:tcPr>
          <w:p w:rsidR="00352AA0" w:rsidRDefault="00352AA0" w:rsidP="00352AA0">
            <w:pPr>
              <w:rPr>
                <w:sz w:val="28"/>
                <w:szCs w:val="28"/>
              </w:rPr>
            </w:pPr>
            <w:r w:rsidRPr="00352AA0">
              <w:rPr>
                <w:sz w:val="28"/>
                <w:szCs w:val="28"/>
              </w:rPr>
              <w:t>человек</w:t>
            </w:r>
          </w:p>
        </w:tc>
        <w:tc>
          <w:tcPr>
            <w:tcW w:w="2120" w:type="dxa"/>
          </w:tcPr>
          <w:p w:rsidR="00352AA0" w:rsidRDefault="00352AA0" w:rsidP="00352AA0">
            <w:pPr>
              <w:rPr>
                <w:sz w:val="28"/>
                <w:szCs w:val="28"/>
              </w:rPr>
            </w:pPr>
            <w:r>
              <w:rPr>
                <w:sz w:val="28"/>
                <w:szCs w:val="28"/>
              </w:rPr>
              <w:t>30</w:t>
            </w:r>
          </w:p>
        </w:tc>
      </w:tr>
      <w:tr w:rsidR="00352AA0" w:rsidTr="00352AA0">
        <w:tc>
          <w:tcPr>
            <w:tcW w:w="4957" w:type="dxa"/>
          </w:tcPr>
          <w:p w:rsidR="00352AA0" w:rsidRDefault="00352AA0" w:rsidP="00352AA0">
            <w:pPr>
              <w:rPr>
                <w:sz w:val="28"/>
                <w:szCs w:val="28"/>
              </w:rPr>
            </w:pPr>
            <w:r w:rsidRPr="00352AA0">
              <w:rPr>
                <w:sz w:val="28"/>
                <w:szCs w:val="28"/>
              </w:rPr>
              <w:t>Численность учащихся по образовательной программе начального общего образования</w:t>
            </w:r>
          </w:p>
        </w:tc>
        <w:tc>
          <w:tcPr>
            <w:tcW w:w="2268" w:type="dxa"/>
          </w:tcPr>
          <w:p w:rsidR="00352AA0" w:rsidRDefault="00352AA0" w:rsidP="00352AA0">
            <w:pPr>
              <w:rPr>
                <w:sz w:val="28"/>
                <w:szCs w:val="28"/>
              </w:rPr>
            </w:pPr>
            <w:r w:rsidRPr="00352AA0">
              <w:rPr>
                <w:sz w:val="28"/>
                <w:szCs w:val="28"/>
              </w:rPr>
              <w:t>человек</w:t>
            </w:r>
          </w:p>
        </w:tc>
        <w:tc>
          <w:tcPr>
            <w:tcW w:w="2120" w:type="dxa"/>
          </w:tcPr>
          <w:p w:rsidR="00352AA0" w:rsidRDefault="00352AA0" w:rsidP="00352AA0">
            <w:pPr>
              <w:rPr>
                <w:sz w:val="28"/>
                <w:szCs w:val="28"/>
              </w:rPr>
            </w:pPr>
            <w:r>
              <w:rPr>
                <w:sz w:val="28"/>
                <w:szCs w:val="28"/>
              </w:rPr>
              <w:t>13</w:t>
            </w:r>
          </w:p>
        </w:tc>
      </w:tr>
      <w:tr w:rsidR="00352AA0" w:rsidTr="00352AA0">
        <w:tc>
          <w:tcPr>
            <w:tcW w:w="4957" w:type="dxa"/>
          </w:tcPr>
          <w:p w:rsidR="00352AA0" w:rsidRDefault="00352AA0" w:rsidP="00352AA0">
            <w:pPr>
              <w:rPr>
                <w:sz w:val="28"/>
                <w:szCs w:val="28"/>
              </w:rPr>
            </w:pPr>
            <w:r w:rsidRPr="00352AA0">
              <w:rPr>
                <w:sz w:val="28"/>
                <w:szCs w:val="28"/>
              </w:rPr>
              <w:t>Численность учащихся по образовательной программе основного общего образования</w:t>
            </w:r>
          </w:p>
        </w:tc>
        <w:tc>
          <w:tcPr>
            <w:tcW w:w="2268" w:type="dxa"/>
          </w:tcPr>
          <w:p w:rsidR="00352AA0" w:rsidRDefault="00352AA0" w:rsidP="00352AA0">
            <w:pPr>
              <w:rPr>
                <w:sz w:val="28"/>
                <w:szCs w:val="28"/>
              </w:rPr>
            </w:pPr>
            <w:r w:rsidRPr="00352AA0">
              <w:rPr>
                <w:sz w:val="28"/>
                <w:szCs w:val="28"/>
              </w:rPr>
              <w:t>человек</w:t>
            </w:r>
          </w:p>
        </w:tc>
        <w:tc>
          <w:tcPr>
            <w:tcW w:w="2120" w:type="dxa"/>
          </w:tcPr>
          <w:p w:rsidR="00352AA0" w:rsidRDefault="00352AA0" w:rsidP="00352AA0">
            <w:pPr>
              <w:rPr>
                <w:sz w:val="28"/>
                <w:szCs w:val="28"/>
              </w:rPr>
            </w:pPr>
            <w:r>
              <w:rPr>
                <w:sz w:val="28"/>
                <w:szCs w:val="28"/>
              </w:rPr>
              <w:t>23</w:t>
            </w:r>
          </w:p>
        </w:tc>
      </w:tr>
      <w:tr w:rsidR="00352AA0" w:rsidTr="00AF7123">
        <w:trPr>
          <w:trHeight w:val="1735"/>
        </w:trPr>
        <w:tc>
          <w:tcPr>
            <w:tcW w:w="4957" w:type="dxa"/>
          </w:tcPr>
          <w:p w:rsidR="00352AA0" w:rsidRDefault="00352AA0" w:rsidP="00352AA0">
            <w:pPr>
              <w:rPr>
                <w:sz w:val="28"/>
                <w:szCs w:val="28"/>
              </w:rPr>
            </w:pPr>
            <w:r w:rsidRPr="00352AA0">
              <w:rPr>
                <w:sz w:val="28"/>
                <w:szCs w:val="28"/>
              </w:rPr>
              <w:t>Численность (удельный вес) учащихся, успевающих на «4» и «5» по результатам промежуточной аттестации, от общей численности обучающихся</w:t>
            </w:r>
          </w:p>
        </w:tc>
        <w:tc>
          <w:tcPr>
            <w:tcW w:w="2268" w:type="dxa"/>
          </w:tcPr>
          <w:p w:rsidR="00352AA0" w:rsidRDefault="00352AA0" w:rsidP="00352AA0">
            <w:pPr>
              <w:rPr>
                <w:sz w:val="28"/>
                <w:szCs w:val="28"/>
              </w:rPr>
            </w:pPr>
            <w:r w:rsidRPr="00352AA0">
              <w:rPr>
                <w:sz w:val="28"/>
                <w:szCs w:val="28"/>
              </w:rPr>
              <w:t>человек (процент)</w:t>
            </w:r>
          </w:p>
        </w:tc>
        <w:tc>
          <w:tcPr>
            <w:tcW w:w="2120" w:type="dxa"/>
          </w:tcPr>
          <w:p w:rsidR="00352AA0" w:rsidRDefault="00AF7123" w:rsidP="00352AA0">
            <w:pPr>
              <w:rPr>
                <w:sz w:val="28"/>
                <w:szCs w:val="28"/>
              </w:rPr>
            </w:pPr>
            <w:r>
              <w:rPr>
                <w:sz w:val="28"/>
                <w:szCs w:val="28"/>
              </w:rPr>
              <w:t>14 /48%</w:t>
            </w:r>
          </w:p>
        </w:tc>
      </w:tr>
      <w:tr w:rsidR="00352AA0" w:rsidTr="00352AA0">
        <w:tc>
          <w:tcPr>
            <w:tcW w:w="4957" w:type="dxa"/>
          </w:tcPr>
          <w:p w:rsidR="00352AA0" w:rsidRDefault="00AF7123" w:rsidP="00352AA0">
            <w:pPr>
              <w:rPr>
                <w:sz w:val="28"/>
                <w:szCs w:val="28"/>
              </w:rPr>
            </w:pPr>
            <w:r w:rsidRPr="00AF7123">
              <w:rPr>
                <w:sz w:val="28"/>
                <w:szCs w:val="28"/>
              </w:rPr>
              <w:t>Средний балл ГИА выпускников 9-го класса по русскому языку</w:t>
            </w:r>
          </w:p>
        </w:tc>
        <w:tc>
          <w:tcPr>
            <w:tcW w:w="2268" w:type="dxa"/>
          </w:tcPr>
          <w:p w:rsidR="00352AA0" w:rsidRDefault="00AF7123" w:rsidP="00352AA0">
            <w:pPr>
              <w:rPr>
                <w:sz w:val="28"/>
                <w:szCs w:val="28"/>
              </w:rPr>
            </w:pPr>
            <w:r>
              <w:rPr>
                <w:sz w:val="28"/>
                <w:szCs w:val="28"/>
              </w:rPr>
              <w:t>балл</w:t>
            </w:r>
          </w:p>
        </w:tc>
        <w:tc>
          <w:tcPr>
            <w:tcW w:w="2120" w:type="dxa"/>
          </w:tcPr>
          <w:p w:rsidR="00352AA0" w:rsidRDefault="00AF7123" w:rsidP="00352AA0">
            <w:pPr>
              <w:rPr>
                <w:sz w:val="28"/>
                <w:szCs w:val="28"/>
              </w:rPr>
            </w:pPr>
            <w:r>
              <w:rPr>
                <w:sz w:val="28"/>
                <w:szCs w:val="28"/>
              </w:rPr>
              <w:t>-</w:t>
            </w:r>
          </w:p>
        </w:tc>
      </w:tr>
      <w:tr w:rsidR="00352AA0" w:rsidTr="00352AA0">
        <w:tc>
          <w:tcPr>
            <w:tcW w:w="4957" w:type="dxa"/>
          </w:tcPr>
          <w:p w:rsidR="00352AA0" w:rsidRDefault="00AF7123" w:rsidP="00352AA0">
            <w:pPr>
              <w:rPr>
                <w:sz w:val="28"/>
                <w:szCs w:val="28"/>
              </w:rPr>
            </w:pPr>
            <w:r w:rsidRPr="00AF7123">
              <w:rPr>
                <w:sz w:val="28"/>
                <w:szCs w:val="28"/>
              </w:rPr>
              <w:t>Средний балл ГИА выпускников 9-го класса по математике</w:t>
            </w:r>
          </w:p>
        </w:tc>
        <w:tc>
          <w:tcPr>
            <w:tcW w:w="2268" w:type="dxa"/>
          </w:tcPr>
          <w:p w:rsidR="00352AA0" w:rsidRDefault="00AF7123" w:rsidP="00352AA0">
            <w:pPr>
              <w:rPr>
                <w:sz w:val="28"/>
                <w:szCs w:val="28"/>
              </w:rPr>
            </w:pPr>
            <w:r>
              <w:rPr>
                <w:sz w:val="28"/>
                <w:szCs w:val="28"/>
              </w:rPr>
              <w:t>балл</w:t>
            </w:r>
          </w:p>
        </w:tc>
        <w:tc>
          <w:tcPr>
            <w:tcW w:w="2120" w:type="dxa"/>
          </w:tcPr>
          <w:p w:rsidR="00352AA0" w:rsidRDefault="00AF7123" w:rsidP="00352AA0">
            <w:pPr>
              <w:rPr>
                <w:sz w:val="28"/>
                <w:szCs w:val="28"/>
              </w:rPr>
            </w:pPr>
            <w:r>
              <w:rPr>
                <w:sz w:val="28"/>
                <w:szCs w:val="28"/>
              </w:rPr>
              <w:t>-</w:t>
            </w:r>
          </w:p>
        </w:tc>
      </w:tr>
      <w:tr w:rsidR="00352AA0" w:rsidTr="00352AA0">
        <w:tc>
          <w:tcPr>
            <w:tcW w:w="4957" w:type="dxa"/>
          </w:tcPr>
          <w:p w:rsidR="00352AA0" w:rsidRDefault="00AF7123" w:rsidP="00352AA0">
            <w:pPr>
              <w:rPr>
                <w:sz w:val="28"/>
                <w:szCs w:val="28"/>
              </w:rPr>
            </w:pPr>
            <w:r w:rsidRPr="00AF7123">
              <w:rPr>
                <w:sz w:val="28"/>
                <w:szCs w:val="28"/>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2268" w:type="dxa"/>
          </w:tcPr>
          <w:p w:rsidR="00352AA0" w:rsidRDefault="00AF7123" w:rsidP="00352AA0">
            <w:pPr>
              <w:rPr>
                <w:sz w:val="28"/>
                <w:szCs w:val="28"/>
              </w:rPr>
            </w:pPr>
            <w:r w:rsidRPr="00AF7123">
              <w:rPr>
                <w:sz w:val="28"/>
                <w:szCs w:val="28"/>
              </w:rPr>
              <w:t>человек (процент)</w:t>
            </w:r>
          </w:p>
        </w:tc>
        <w:tc>
          <w:tcPr>
            <w:tcW w:w="2120" w:type="dxa"/>
          </w:tcPr>
          <w:p w:rsidR="00352AA0" w:rsidRDefault="00AF7123" w:rsidP="00352AA0">
            <w:pPr>
              <w:rPr>
                <w:sz w:val="28"/>
                <w:szCs w:val="28"/>
              </w:rPr>
            </w:pPr>
            <w:r>
              <w:rPr>
                <w:sz w:val="28"/>
                <w:szCs w:val="28"/>
              </w:rPr>
              <w:t>0</w:t>
            </w:r>
          </w:p>
        </w:tc>
      </w:tr>
      <w:tr w:rsidR="00352AA0" w:rsidTr="00352AA0">
        <w:tc>
          <w:tcPr>
            <w:tcW w:w="4957" w:type="dxa"/>
          </w:tcPr>
          <w:p w:rsidR="00352AA0" w:rsidRDefault="00AF7123" w:rsidP="00352AA0">
            <w:pPr>
              <w:rPr>
                <w:sz w:val="28"/>
                <w:szCs w:val="28"/>
              </w:rPr>
            </w:pPr>
            <w:r w:rsidRPr="00AF7123">
              <w:rPr>
                <w:sz w:val="28"/>
                <w:szCs w:val="28"/>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2268" w:type="dxa"/>
          </w:tcPr>
          <w:p w:rsidR="00352AA0" w:rsidRDefault="00AF7123" w:rsidP="00352AA0">
            <w:pPr>
              <w:rPr>
                <w:sz w:val="28"/>
                <w:szCs w:val="28"/>
              </w:rPr>
            </w:pPr>
            <w:r w:rsidRPr="00AF7123">
              <w:rPr>
                <w:sz w:val="28"/>
                <w:szCs w:val="28"/>
              </w:rPr>
              <w:t>человек (процент)</w:t>
            </w:r>
          </w:p>
        </w:tc>
        <w:tc>
          <w:tcPr>
            <w:tcW w:w="2120" w:type="dxa"/>
          </w:tcPr>
          <w:p w:rsidR="00352AA0" w:rsidRDefault="00AF7123" w:rsidP="00352AA0">
            <w:pPr>
              <w:rPr>
                <w:sz w:val="28"/>
                <w:szCs w:val="28"/>
              </w:rPr>
            </w:pPr>
            <w:r>
              <w:rPr>
                <w:sz w:val="28"/>
                <w:szCs w:val="28"/>
              </w:rPr>
              <w:t>0</w:t>
            </w:r>
          </w:p>
        </w:tc>
      </w:tr>
      <w:tr w:rsidR="00352AA0" w:rsidTr="00352AA0">
        <w:tc>
          <w:tcPr>
            <w:tcW w:w="4957" w:type="dxa"/>
          </w:tcPr>
          <w:p w:rsidR="00352AA0" w:rsidRDefault="00AF7123" w:rsidP="00352AA0">
            <w:pPr>
              <w:rPr>
                <w:sz w:val="28"/>
                <w:szCs w:val="28"/>
              </w:rPr>
            </w:pPr>
            <w:r w:rsidRPr="00AF7123">
              <w:rPr>
                <w:sz w:val="28"/>
                <w:szCs w:val="28"/>
              </w:rPr>
              <w:t>Численность (удельный вес) выпускников 9-го класса, которые не получили аттестаты, от общей численности выпускников 9-го класса</w:t>
            </w:r>
          </w:p>
        </w:tc>
        <w:tc>
          <w:tcPr>
            <w:tcW w:w="2268" w:type="dxa"/>
          </w:tcPr>
          <w:p w:rsidR="00352AA0" w:rsidRDefault="00AF7123" w:rsidP="00352AA0">
            <w:pPr>
              <w:rPr>
                <w:sz w:val="28"/>
                <w:szCs w:val="28"/>
              </w:rPr>
            </w:pPr>
            <w:r w:rsidRPr="00AF7123">
              <w:rPr>
                <w:sz w:val="28"/>
                <w:szCs w:val="28"/>
              </w:rPr>
              <w:t>человек (процент)</w:t>
            </w:r>
          </w:p>
        </w:tc>
        <w:tc>
          <w:tcPr>
            <w:tcW w:w="2120" w:type="dxa"/>
          </w:tcPr>
          <w:p w:rsidR="00352AA0" w:rsidRDefault="00AF7123" w:rsidP="00352AA0">
            <w:pPr>
              <w:rPr>
                <w:sz w:val="28"/>
                <w:szCs w:val="28"/>
              </w:rPr>
            </w:pPr>
            <w:r>
              <w:rPr>
                <w:sz w:val="28"/>
                <w:szCs w:val="28"/>
              </w:rPr>
              <w:t>0</w:t>
            </w:r>
          </w:p>
        </w:tc>
      </w:tr>
      <w:tr w:rsidR="00352AA0" w:rsidTr="00352AA0">
        <w:tc>
          <w:tcPr>
            <w:tcW w:w="4957" w:type="dxa"/>
          </w:tcPr>
          <w:p w:rsidR="00352AA0" w:rsidRDefault="00AF7123" w:rsidP="00352AA0">
            <w:pPr>
              <w:rPr>
                <w:sz w:val="28"/>
                <w:szCs w:val="28"/>
              </w:rPr>
            </w:pPr>
            <w:r w:rsidRPr="00AF7123">
              <w:rPr>
                <w:sz w:val="28"/>
                <w:szCs w:val="28"/>
              </w:rPr>
              <w:t>Численность (удельный вес) выпускников 9-го класса, которые получили аттестаты с отличием, от общей численности выпускников 9-го класса</w:t>
            </w:r>
          </w:p>
        </w:tc>
        <w:tc>
          <w:tcPr>
            <w:tcW w:w="2268" w:type="dxa"/>
          </w:tcPr>
          <w:p w:rsidR="00352AA0" w:rsidRDefault="00352AA0" w:rsidP="00352AA0">
            <w:pPr>
              <w:rPr>
                <w:sz w:val="28"/>
                <w:szCs w:val="28"/>
              </w:rPr>
            </w:pPr>
          </w:p>
        </w:tc>
        <w:tc>
          <w:tcPr>
            <w:tcW w:w="2120" w:type="dxa"/>
          </w:tcPr>
          <w:p w:rsidR="00352AA0" w:rsidRDefault="00AF7123" w:rsidP="00352AA0">
            <w:pPr>
              <w:rPr>
                <w:sz w:val="28"/>
                <w:szCs w:val="28"/>
              </w:rPr>
            </w:pPr>
            <w:r>
              <w:rPr>
                <w:sz w:val="28"/>
                <w:szCs w:val="28"/>
              </w:rPr>
              <w:t>0</w:t>
            </w:r>
          </w:p>
        </w:tc>
      </w:tr>
      <w:tr w:rsidR="00352AA0" w:rsidTr="00352AA0">
        <w:tc>
          <w:tcPr>
            <w:tcW w:w="4957" w:type="dxa"/>
          </w:tcPr>
          <w:p w:rsidR="00AF7123" w:rsidRPr="00AF7123" w:rsidRDefault="00AF7123" w:rsidP="00AF7123">
            <w:pPr>
              <w:rPr>
                <w:sz w:val="28"/>
                <w:szCs w:val="28"/>
              </w:rPr>
            </w:pPr>
            <w:r w:rsidRPr="00AF7123">
              <w:rPr>
                <w:sz w:val="28"/>
                <w:szCs w:val="28"/>
              </w:rPr>
              <w:t>Численность (удельный вес) учащихся, которые принимали участие в олимпиадах, смотрах, конкурсах, от общей численности обучающихся</w:t>
            </w:r>
          </w:p>
          <w:p w:rsidR="00AF7123" w:rsidRPr="00AF7123" w:rsidRDefault="00AF7123" w:rsidP="00AF7123">
            <w:pPr>
              <w:rPr>
                <w:sz w:val="28"/>
                <w:szCs w:val="28"/>
              </w:rPr>
            </w:pPr>
          </w:p>
          <w:p w:rsidR="00352AA0" w:rsidRDefault="00352AA0" w:rsidP="00AF7123">
            <w:pPr>
              <w:rPr>
                <w:sz w:val="28"/>
                <w:szCs w:val="28"/>
              </w:rPr>
            </w:pPr>
          </w:p>
        </w:tc>
        <w:tc>
          <w:tcPr>
            <w:tcW w:w="2268" w:type="dxa"/>
          </w:tcPr>
          <w:p w:rsidR="00352AA0" w:rsidRDefault="00AF7123" w:rsidP="00352AA0">
            <w:pPr>
              <w:rPr>
                <w:sz w:val="28"/>
                <w:szCs w:val="28"/>
              </w:rPr>
            </w:pPr>
            <w:r w:rsidRPr="00AF7123">
              <w:rPr>
                <w:sz w:val="28"/>
                <w:szCs w:val="28"/>
              </w:rPr>
              <w:lastRenderedPageBreak/>
              <w:t>человек (процент)</w:t>
            </w:r>
          </w:p>
        </w:tc>
        <w:tc>
          <w:tcPr>
            <w:tcW w:w="2120" w:type="dxa"/>
          </w:tcPr>
          <w:p w:rsidR="00352AA0" w:rsidRDefault="00AF7123" w:rsidP="00352AA0">
            <w:pPr>
              <w:rPr>
                <w:sz w:val="28"/>
                <w:szCs w:val="28"/>
              </w:rPr>
            </w:pPr>
            <w:r>
              <w:rPr>
                <w:sz w:val="28"/>
                <w:szCs w:val="28"/>
              </w:rPr>
              <w:t>36/100%</w:t>
            </w:r>
          </w:p>
        </w:tc>
      </w:tr>
      <w:tr w:rsidR="00352AA0" w:rsidTr="00352AA0">
        <w:tc>
          <w:tcPr>
            <w:tcW w:w="4957" w:type="dxa"/>
          </w:tcPr>
          <w:p w:rsidR="00352AA0" w:rsidRDefault="00AF7123" w:rsidP="00352AA0">
            <w:pPr>
              <w:rPr>
                <w:sz w:val="28"/>
                <w:szCs w:val="28"/>
              </w:rPr>
            </w:pPr>
            <w:r w:rsidRPr="00AF7123">
              <w:rPr>
                <w:sz w:val="28"/>
                <w:szCs w:val="28"/>
              </w:rPr>
              <w:lastRenderedPageBreak/>
              <w:t>Численность (удельный вес) учащихся – победителей и призеров олимпиад, смотров, конкурсов от общей численности обучающихся, в том числе:</w:t>
            </w:r>
          </w:p>
        </w:tc>
        <w:tc>
          <w:tcPr>
            <w:tcW w:w="2268" w:type="dxa"/>
          </w:tcPr>
          <w:p w:rsidR="00352AA0" w:rsidRDefault="00AF7123" w:rsidP="00352AA0">
            <w:pPr>
              <w:rPr>
                <w:sz w:val="28"/>
                <w:szCs w:val="28"/>
              </w:rPr>
            </w:pPr>
            <w:r w:rsidRPr="00AF7123">
              <w:rPr>
                <w:sz w:val="28"/>
                <w:szCs w:val="28"/>
              </w:rPr>
              <w:t>человек (процент)</w:t>
            </w:r>
          </w:p>
        </w:tc>
        <w:tc>
          <w:tcPr>
            <w:tcW w:w="2120" w:type="dxa"/>
          </w:tcPr>
          <w:p w:rsidR="00352AA0" w:rsidRDefault="00352AA0" w:rsidP="00352AA0">
            <w:pPr>
              <w:rPr>
                <w:sz w:val="28"/>
                <w:szCs w:val="28"/>
              </w:rPr>
            </w:pPr>
          </w:p>
        </w:tc>
      </w:tr>
      <w:tr w:rsidR="00AF7123" w:rsidTr="00352AA0">
        <w:tc>
          <w:tcPr>
            <w:tcW w:w="4957" w:type="dxa"/>
          </w:tcPr>
          <w:p w:rsidR="00AF7123" w:rsidRDefault="00AF7123" w:rsidP="00352AA0">
            <w:pPr>
              <w:rPr>
                <w:sz w:val="28"/>
                <w:szCs w:val="28"/>
              </w:rPr>
            </w:pPr>
            <w:r>
              <w:rPr>
                <w:sz w:val="28"/>
                <w:szCs w:val="28"/>
              </w:rPr>
              <w:t>Регионального уровня</w:t>
            </w:r>
          </w:p>
        </w:tc>
        <w:tc>
          <w:tcPr>
            <w:tcW w:w="2268" w:type="dxa"/>
            <w:vMerge w:val="restart"/>
          </w:tcPr>
          <w:p w:rsidR="00AF7123" w:rsidRDefault="00AF7123" w:rsidP="00352AA0">
            <w:pPr>
              <w:rPr>
                <w:sz w:val="28"/>
                <w:szCs w:val="28"/>
              </w:rPr>
            </w:pPr>
            <w:r w:rsidRPr="00AF7123">
              <w:rPr>
                <w:sz w:val="28"/>
                <w:szCs w:val="28"/>
              </w:rPr>
              <w:t>человек (процент)</w:t>
            </w:r>
          </w:p>
        </w:tc>
        <w:tc>
          <w:tcPr>
            <w:tcW w:w="2120" w:type="dxa"/>
          </w:tcPr>
          <w:p w:rsidR="00AF7123" w:rsidRDefault="00AF7123" w:rsidP="00352AA0">
            <w:pPr>
              <w:rPr>
                <w:sz w:val="28"/>
                <w:szCs w:val="28"/>
              </w:rPr>
            </w:pPr>
          </w:p>
        </w:tc>
      </w:tr>
      <w:tr w:rsidR="00AF7123" w:rsidTr="00352AA0">
        <w:tc>
          <w:tcPr>
            <w:tcW w:w="4957" w:type="dxa"/>
          </w:tcPr>
          <w:p w:rsidR="00AF7123" w:rsidRDefault="00AF7123" w:rsidP="00352AA0">
            <w:pPr>
              <w:rPr>
                <w:sz w:val="28"/>
                <w:szCs w:val="28"/>
              </w:rPr>
            </w:pPr>
            <w:r w:rsidRPr="00AF7123">
              <w:rPr>
                <w:sz w:val="28"/>
                <w:szCs w:val="28"/>
              </w:rPr>
              <w:t>федерального уровня</w:t>
            </w:r>
          </w:p>
        </w:tc>
        <w:tc>
          <w:tcPr>
            <w:tcW w:w="2268" w:type="dxa"/>
            <w:vMerge/>
          </w:tcPr>
          <w:p w:rsidR="00AF7123" w:rsidRDefault="00AF7123" w:rsidP="00352AA0">
            <w:pPr>
              <w:rPr>
                <w:sz w:val="28"/>
                <w:szCs w:val="28"/>
              </w:rPr>
            </w:pPr>
          </w:p>
        </w:tc>
        <w:tc>
          <w:tcPr>
            <w:tcW w:w="2120" w:type="dxa"/>
          </w:tcPr>
          <w:p w:rsidR="00AF7123" w:rsidRDefault="00AF7123" w:rsidP="00352AA0">
            <w:pPr>
              <w:rPr>
                <w:sz w:val="28"/>
                <w:szCs w:val="28"/>
              </w:rPr>
            </w:pPr>
          </w:p>
        </w:tc>
      </w:tr>
      <w:tr w:rsidR="00AF7123" w:rsidTr="00352AA0">
        <w:tc>
          <w:tcPr>
            <w:tcW w:w="4957" w:type="dxa"/>
          </w:tcPr>
          <w:p w:rsidR="00AF7123" w:rsidRDefault="00AF7123" w:rsidP="00352AA0">
            <w:pPr>
              <w:rPr>
                <w:sz w:val="28"/>
                <w:szCs w:val="28"/>
              </w:rPr>
            </w:pPr>
            <w:r>
              <w:rPr>
                <w:sz w:val="28"/>
                <w:szCs w:val="28"/>
              </w:rPr>
              <w:t>Международного уровня</w:t>
            </w:r>
          </w:p>
        </w:tc>
        <w:tc>
          <w:tcPr>
            <w:tcW w:w="2268" w:type="dxa"/>
            <w:vMerge/>
          </w:tcPr>
          <w:p w:rsidR="00AF7123" w:rsidRDefault="00AF7123" w:rsidP="00352AA0">
            <w:pPr>
              <w:rPr>
                <w:sz w:val="28"/>
                <w:szCs w:val="28"/>
              </w:rPr>
            </w:pPr>
          </w:p>
        </w:tc>
        <w:tc>
          <w:tcPr>
            <w:tcW w:w="2120" w:type="dxa"/>
          </w:tcPr>
          <w:p w:rsidR="00AF7123" w:rsidRDefault="00AF7123" w:rsidP="00352AA0">
            <w:pPr>
              <w:rPr>
                <w:sz w:val="28"/>
                <w:szCs w:val="28"/>
              </w:rPr>
            </w:pPr>
          </w:p>
        </w:tc>
      </w:tr>
      <w:tr w:rsidR="00AF7123" w:rsidTr="00352AA0">
        <w:tc>
          <w:tcPr>
            <w:tcW w:w="4957" w:type="dxa"/>
          </w:tcPr>
          <w:p w:rsidR="00AF7123" w:rsidRDefault="00AF7123" w:rsidP="00352AA0">
            <w:pPr>
              <w:rPr>
                <w:sz w:val="28"/>
                <w:szCs w:val="28"/>
              </w:rPr>
            </w:pPr>
            <w:r w:rsidRPr="00AF7123">
              <w:rPr>
                <w:sz w:val="28"/>
                <w:szCs w:val="28"/>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2268" w:type="dxa"/>
          </w:tcPr>
          <w:p w:rsidR="00AF7123" w:rsidRDefault="00AF7123" w:rsidP="00352AA0">
            <w:pPr>
              <w:rPr>
                <w:sz w:val="28"/>
                <w:szCs w:val="28"/>
              </w:rPr>
            </w:pPr>
            <w:r w:rsidRPr="00AF7123">
              <w:rPr>
                <w:sz w:val="28"/>
                <w:szCs w:val="28"/>
              </w:rPr>
              <w:t>человек (процент)</w:t>
            </w:r>
          </w:p>
        </w:tc>
        <w:tc>
          <w:tcPr>
            <w:tcW w:w="2120" w:type="dxa"/>
          </w:tcPr>
          <w:p w:rsidR="00AF7123" w:rsidRDefault="00AF7123" w:rsidP="00352AA0">
            <w:pPr>
              <w:rPr>
                <w:sz w:val="28"/>
                <w:szCs w:val="28"/>
              </w:rPr>
            </w:pPr>
            <w:r>
              <w:rPr>
                <w:sz w:val="28"/>
                <w:szCs w:val="28"/>
              </w:rPr>
              <w:t>0</w:t>
            </w:r>
          </w:p>
        </w:tc>
      </w:tr>
      <w:tr w:rsidR="00AF7123" w:rsidTr="00352AA0">
        <w:tc>
          <w:tcPr>
            <w:tcW w:w="4957" w:type="dxa"/>
          </w:tcPr>
          <w:p w:rsidR="00AF7123" w:rsidRDefault="00AF7123" w:rsidP="00352AA0">
            <w:pPr>
              <w:rPr>
                <w:sz w:val="28"/>
                <w:szCs w:val="28"/>
              </w:rPr>
            </w:pPr>
            <w:r w:rsidRPr="00AF7123">
              <w:rPr>
                <w:sz w:val="28"/>
                <w:szCs w:val="28"/>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2268" w:type="dxa"/>
          </w:tcPr>
          <w:p w:rsidR="00AF7123" w:rsidRDefault="00AF7123" w:rsidP="00352AA0">
            <w:pPr>
              <w:rPr>
                <w:sz w:val="28"/>
                <w:szCs w:val="28"/>
              </w:rPr>
            </w:pPr>
            <w:r w:rsidRPr="00AF7123">
              <w:rPr>
                <w:sz w:val="28"/>
                <w:szCs w:val="28"/>
              </w:rPr>
              <w:t>человек (процент)</w:t>
            </w:r>
          </w:p>
        </w:tc>
        <w:tc>
          <w:tcPr>
            <w:tcW w:w="2120" w:type="dxa"/>
          </w:tcPr>
          <w:p w:rsidR="00AF7123" w:rsidRDefault="00AF7123" w:rsidP="00352AA0">
            <w:pPr>
              <w:rPr>
                <w:sz w:val="28"/>
                <w:szCs w:val="28"/>
              </w:rPr>
            </w:pPr>
            <w:r>
              <w:rPr>
                <w:sz w:val="28"/>
                <w:szCs w:val="28"/>
              </w:rPr>
              <w:t>0</w:t>
            </w:r>
          </w:p>
        </w:tc>
      </w:tr>
      <w:tr w:rsidR="00AF7123" w:rsidTr="00352AA0">
        <w:tc>
          <w:tcPr>
            <w:tcW w:w="4957" w:type="dxa"/>
          </w:tcPr>
          <w:p w:rsidR="00AF7123" w:rsidRDefault="00AF7123" w:rsidP="00352AA0">
            <w:pPr>
              <w:rPr>
                <w:sz w:val="28"/>
                <w:szCs w:val="28"/>
              </w:rPr>
            </w:pPr>
            <w:r w:rsidRPr="00AF7123">
              <w:rPr>
                <w:sz w:val="28"/>
                <w:szCs w:val="28"/>
              </w:rPr>
              <w:t>Численность (удельный вес) учащихся в рамках сетевой формы реализации образовательных программ от общей численности обучающихся</w:t>
            </w:r>
          </w:p>
        </w:tc>
        <w:tc>
          <w:tcPr>
            <w:tcW w:w="2268" w:type="dxa"/>
          </w:tcPr>
          <w:p w:rsidR="00AF7123" w:rsidRDefault="00AF7123" w:rsidP="00352AA0">
            <w:pPr>
              <w:rPr>
                <w:sz w:val="28"/>
                <w:szCs w:val="28"/>
              </w:rPr>
            </w:pPr>
            <w:r w:rsidRPr="00AF7123">
              <w:rPr>
                <w:sz w:val="28"/>
                <w:szCs w:val="28"/>
              </w:rPr>
              <w:t>человек (процент)</w:t>
            </w:r>
          </w:p>
        </w:tc>
        <w:tc>
          <w:tcPr>
            <w:tcW w:w="2120" w:type="dxa"/>
          </w:tcPr>
          <w:p w:rsidR="00AF7123" w:rsidRDefault="00AF7123" w:rsidP="00352AA0">
            <w:pPr>
              <w:rPr>
                <w:sz w:val="28"/>
                <w:szCs w:val="28"/>
              </w:rPr>
            </w:pPr>
            <w:r>
              <w:rPr>
                <w:sz w:val="28"/>
                <w:szCs w:val="28"/>
              </w:rPr>
              <w:t>0</w:t>
            </w:r>
          </w:p>
        </w:tc>
      </w:tr>
      <w:tr w:rsidR="00B84047" w:rsidTr="00352AA0">
        <w:tc>
          <w:tcPr>
            <w:tcW w:w="4957" w:type="dxa"/>
          </w:tcPr>
          <w:p w:rsidR="00B84047" w:rsidRDefault="00B84047" w:rsidP="00AF7123">
            <w:pPr>
              <w:rPr>
                <w:sz w:val="28"/>
                <w:szCs w:val="28"/>
              </w:rPr>
            </w:pPr>
            <w:r w:rsidRPr="00AF7123">
              <w:rPr>
                <w:sz w:val="28"/>
                <w:szCs w:val="28"/>
              </w:rPr>
              <w:t>Общая численность пед.работников, в том числе количество пед.работников</w:t>
            </w:r>
            <w:r>
              <w:rPr>
                <w:sz w:val="28"/>
                <w:szCs w:val="28"/>
              </w:rPr>
              <w:t>:</w:t>
            </w:r>
          </w:p>
        </w:tc>
        <w:tc>
          <w:tcPr>
            <w:tcW w:w="2268" w:type="dxa"/>
            <w:vMerge w:val="restart"/>
          </w:tcPr>
          <w:p w:rsidR="00B84047" w:rsidRDefault="00B84047" w:rsidP="00352AA0">
            <w:pPr>
              <w:rPr>
                <w:sz w:val="28"/>
                <w:szCs w:val="28"/>
              </w:rPr>
            </w:pPr>
            <w:r>
              <w:rPr>
                <w:sz w:val="28"/>
                <w:szCs w:val="28"/>
              </w:rPr>
              <w:t>человек</w:t>
            </w:r>
          </w:p>
        </w:tc>
        <w:tc>
          <w:tcPr>
            <w:tcW w:w="2120" w:type="dxa"/>
          </w:tcPr>
          <w:p w:rsidR="00B84047" w:rsidRDefault="00B84047" w:rsidP="00352AA0">
            <w:pPr>
              <w:rPr>
                <w:sz w:val="28"/>
                <w:szCs w:val="28"/>
              </w:rPr>
            </w:pPr>
            <w:r>
              <w:rPr>
                <w:sz w:val="28"/>
                <w:szCs w:val="28"/>
              </w:rPr>
              <w:t>8</w:t>
            </w:r>
          </w:p>
        </w:tc>
      </w:tr>
      <w:tr w:rsidR="00B84047" w:rsidTr="00352AA0">
        <w:tc>
          <w:tcPr>
            <w:tcW w:w="4957" w:type="dxa"/>
          </w:tcPr>
          <w:p w:rsidR="00B84047" w:rsidRDefault="00B84047" w:rsidP="00352AA0">
            <w:pPr>
              <w:rPr>
                <w:sz w:val="28"/>
                <w:szCs w:val="28"/>
              </w:rPr>
            </w:pPr>
            <w:r>
              <w:rPr>
                <w:sz w:val="28"/>
                <w:szCs w:val="28"/>
              </w:rPr>
              <w:t>С высшей</w:t>
            </w:r>
          </w:p>
        </w:tc>
        <w:tc>
          <w:tcPr>
            <w:tcW w:w="2268" w:type="dxa"/>
            <w:vMerge/>
          </w:tcPr>
          <w:p w:rsidR="00B84047" w:rsidRDefault="00B84047" w:rsidP="00352AA0">
            <w:pPr>
              <w:rPr>
                <w:sz w:val="28"/>
                <w:szCs w:val="28"/>
              </w:rPr>
            </w:pPr>
          </w:p>
        </w:tc>
        <w:tc>
          <w:tcPr>
            <w:tcW w:w="2120" w:type="dxa"/>
          </w:tcPr>
          <w:p w:rsidR="00B84047" w:rsidRDefault="00B84047" w:rsidP="00352AA0">
            <w:pPr>
              <w:rPr>
                <w:sz w:val="28"/>
                <w:szCs w:val="28"/>
              </w:rPr>
            </w:pPr>
            <w:r>
              <w:rPr>
                <w:sz w:val="28"/>
                <w:szCs w:val="28"/>
              </w:rPr>
              <w:t>3</w:t>
            </w:r>
          </w:p>
        </w:tc>
      </w:tr>
      <w:tr w:rsidR="00B84047" w:rsidTr="00352AA0">
        <w:tc>
          <w:tcPr>
            <w:tcW w:w="4957" w:type="dxa"/>
          </w:tcPr>
          <w:p w:rsidR="00B84047" w:rsidRDefault="00B84047" w:rsidP="00352AA0">
            <w:pPr>
              <w:rPr>
                <w:sz w:val="28"/>
                <w:szCs w:val="28"/>
              </w:rPr>
            </w:pPr>
            <w:r>
              <w:rPr>
                <w:sz w:val="28"/>
                <w:szCs w:val="28"/>
              </w:rPr>
              <w:t>С первой</w:t>
            </w:r>
          </w:p>
        </w:tc>
        <w:tc>
          <w:tcPr>
            <w:tcW w:w="2268" w:type="dxa"/>
            <w:vMerge/>
          </w:tcPr>
          <w:p w:rsidR="00B84047" w:rsidRDefault="00B84047" w:rsidP="00352AA0">
            <w:pPr>
              <w:rPr>
                <w:sz w:val="28"/>
                <w:szCs w:val="28"/>
              </w:rPr>
            </w:pPr>
          </w:p>
        </w:tc>
        <w:tc>
          <w:tcPr>
            <w:tcW w:w="2120" w:type="dxa"/>
          </w:tcPr>
          <w:p w:rsidR="00B84047" w:rsidRDefault="00B84047" w:rsidP="00352AA0">
            <w:pPr>
              <w:rPr>
                <w:sz w:val="28"/>
                <w:szCs w:val="28"/>
              </w:rPr>
            </w:pPr>
            <w:r>
              <w:rPr>
                <w:sz w:val="28"/>
                <w:szCs w:val="28"/>
              </w:rPr>
              <w:t>5</w:t>
            </w:r>
          </w:p>
        </w:tc>
      </w:tr>
      <w:tr w:rsidR="00AF7123" w:rsidTr="00352AA0">
        <w:tc>
          <w:tcPr>
            <w:tcW w:w="4957" w:type="dxa"/>
          </w:tcPr>
          <w:p w:rsidR="00AF7123" w:rsidRDefault="00B84047" w:rsidP="00352AA0">
            <w:pPr>
              <w:rPr>
                <w:sz w:val="28"/>
                <w:szCs w:val="28"/>
              </w:rPr>
            </w:pPr>
            <w:r w:rsidRPr="00B84047">
              <w:rPr>
                <w:sz w:val="28"/>
                <w:szCs w:val="28"/>
              </w:rPr>
              <w:t>Численность (удельный вес) пед.работников от общей численности таких работников с педагогическим стажем:</w:t>
            </w:r>
          </w:p>
        </w:tc>
        <w:tc>
          <w:tcPr>
            <w:tcW w:w="2268" w:type="dxa"/>
          </w:tcPr>
          <w:p w:rsidR="00AF7123" w:rsidRDefault="00AF7123" w:rsidP="00352AA0">
            <w:pPr>
              <w:rPr>
                <w:sz w:val="28"/>
                <w:szCs w:val="28"/>
              </w:rPr>
            </w:pPr>
          </w:p>
        </w:tc>
        <w:tc>
          <w:tcPr>
            <w:tcW w:w="2120" w:type="dxa"/>
          </w:tcPr>
          <w:p w:rsidR="00AF7123" w:rsidRDefault="00AF7123" w:rsidP="00352AA0">
            <w:pPr>
              <w:rPr>
                <w:sz w:val="28"/>
                <w:szCs w:val="28"/>
              </w:rPr>
            </w:pPr>
          </w:p>
        </w:tc>
      </w:tr>
      <w:tr w:rsidR="00AF7123" w:rsidTr="00352AA0">
        <w:tc>
          <w:tcPr>
            <w:tcW w:w="4957" w:type="dxa"/>
          </w:tcPr>
          <w:p w:rsidR="00AF7123" w:rsidRDefault="00B84047" w:rsidP="00352AA0">
            <w:pPr>
              <w:rPr>
                <w:sz w:val="28"/>
                <w:szCs w:val="28"/>
              </w:rPr>
            </w:pPr>
            <w:r w:rsidRPr="00B84047">
              <w:rPr>
                <w:sz w:val="28"/>
                <w:szCs w:val="28"/>
              </w:rPr>
              <w:t>до 5 лет</w:t>
            </w:r>
          </w:p>
        </w:tc>
        <w:tc>
          <w:tcPr>
            <w:tcW w:w="2268" w:type="dxa"/>
          </w:tcPr>
          <w:p w:rsidR="00AF7123" w:rsidRDefault="00B84047" w:rsidP="00352AA0">
            <w:pPr>
              <w:rPr>
                <w:sz w:val="28"/>
                <w:szCs w:val="28"/>
              </w:rPr>
            </w:pPr>
            <w:r w:rsidRPr="00B84047">
              <w:rPr>
                <w:sz w:val="28"/>
                <w:szCs w:val="28"/>
              </w:rPr>
              <w:t>человек (процент)</w:t>
            </w:r>
          </w:p>
        </w:tc>
        <w:tc>
          <w:tcPr>
            <w:tcW w:w="2120" w:type="dxa"/>
          </w:tcPr>
          <w:p w:rsidR="00AF7123" w:rsidRDefault="00B84047" w:rsidP="00352AA0">
            <w:pPr>
              <w:rPr>
                <w:sz w:val="28"/>
                <w:szCs w:val="28"/>
              </w:rPr>
            </w:pPr>
            <w:r>
              <w:rPr>
                <w:sz w:val="28"/>
                <w:szCs w:val="28"/>
              </w:rPr>
              <w:t>0</w:t>
            </w:r>
          </w:p>
        </w:tc>
      </w:tr>
      <w:tr w:rsidR="00AF7123" w:rsidTr="00352AA0">
        <w:tc>
          <w:tcPr>
            <w:tcW w:w="4957" w:type="dxa"/>
          </w:tcPr>
          <w:p w:rsidR="00AF7123" w:rsidRDefault="00B84047" w:rsidP="00352AA0">
            <w:pPr>
              <w:rPr>
                <w:sz w:val="28"/>
                <w:szCs w:val="28"/>
              </w:rPr>
            </w:pPr>
            <w:r w:rsidRPr="00B84047">
              <w:rPr>
                <w:sz w:val="28"/>
                <w:szCs w:val="28"/>
              </w:rPr>
              <w:t>− больше 30 лет</w:t>
            </w:r>
          </w:p>
        </w:tc>
        <w:tc>
          <w:tcPr>
            <w:tcW w:w="2268" w:type="dxa"/>
          </w:tcPr>
          <w:p w:rsidR="00AF7123" w:rsidRDefault="00B84047" w:rsidP="00352AA0">
            <w:pPr>
              <w:rPr>
                <w:sz w:val="28"/>
                <w:szCs w:val="28"/>
              </w:rPr>
            </w:pPr>
            <w:r w:rsidRPr="00B84047">
              <w:rPr>
                <w:sz w:val="28"/>
                <w:szCs w:val="28"/>
              </w:rPr>
              <w:t>человек (процент)</w:t>
            </w:r>
          </w:p>
        </w:tc>
        <w:tc>
          <w:tcPr>
            <w:tcW w:w="2120" w:type="dxa"/>
          </w:tcPr>
          <w:p w:rsidR="00AF7123" w:rsidRDefault="00B84047" w:rsidP="00352AA0">
            <w:pPr>
              <w:rPr>
                <w:sz w:val="28"/>
                <w:szCs w:val="28"/>
              </w:rPr>
            </w:pPr>
            <w:r>
              <w:rPr>
                <w:sz w:val="28"/>
                <w:szCs w:val="28"/>
              </w:rPr>
              <w:t>2/25%</w:t>
            </w:r>
          </w:p>
        </w:tc>
      </w:tr>
      <w:tr w:rsidR="00AF7123" w:rsidTr="00352AA0">
        <w:tc>
          <w:tcPr>
            <w:tcW w:w="4957" w:type="dxa"/>
          </w:tcPr>
          <w:p w:rsidR="00AF7123" w:rsidRDefault="00B84047" w:rsidP="00352AA0">
            <w:pPr>
              <w:rPr>
                <w:sz w:val="28"/>
                <w:szCs w:val="28"/>
              </w:rPr>
            </w:pPr>
            <w:r w:rsidRPr="00B84047">
              <w:rPr>
                <w:sz w:val="28"/>
                <w:szCs w:val="28"/>
              </w:rPr>
              <w:t>Численность (удельный вес) пед.работников от общей численности таких работников в возрасте:</w:t>
            </w:r>
          </w:p>
        </w:tc>
        <w:tc>
          <w:tcPr>
            <w:tcW w:w="2268" w:type="dxa"/>
          </w:tcPr>
          <w:p w:rsidR="00AF7123" w:rsidRDefault="00AF7123" w:rsidP="00352AA0">
            <w:pPr>
              <w:rPr>
                <w:sz w:val="28"/>
                <w:szCs w:val="28"/>
              </w:rPr>
            </w:pPr>
          </w:p>
        </w:tc>
        <w:tc>
          <w:tcPr>
            <w:tcW w:w="2120" w:type="dxa"/>
          </w:tcPr>
          <w:p w:rsidR="00AF7123" w:rsidRDefault="00AF7123" w:rsidP="00352AA0">
            <w:pPr>
              <w:rPr>
                <w:sz w:val="28"/>
                <w:szCs w:val="28"/>
              </w:rPr>
            </w:pPr>
          </w:p>
        </w:tc>
      </w:tr>
      <w:tr w:rsidR="00B84047" w:rsidTr="00352AA0">
        <w:tc>
          <w:tcPr>
            <w:tcW w:w="4957" w:type="dxa"/>
          </w:tcPr>
          <w:p w:rsidR="00B84047" w:rsidRDefault="00B84047" w:rsidP="00352AA0">
            <w:pPr>
              <w:rPr>
                <w:sz w:val="28"/>
                <w:szCs w:val="28"/>
              </w:rPr>
            </w:pPr>
            <w:r w:rsidRPr="00B84047">
              <w:rPr>
                <w:sz w:val="28"/>
                <w:szCs w:val="28"/>
              </w:rPr>
              <w:t>− до 30 лет</w:t>
            </w:r>
          </w:p>
        </w:tc>
        <w:tc>
          <w:tcPr>
            <w:tcW w:w="2268" w:type="dxa"/>
          </w:tcPr>
          <w:p w:rsidR="00B84047" w:rsidRDefault="00B84047" w:rsidP="00352AA0">
            <w:pPr>
              <w:rPr>
                <w:sz w:val="28"/>
                <w:szCs w:val="28"/>
              </w:rPr>
            </w:pPr>
            <w:r w:rsidRPr="00B84047">
              <w:rPr>
                <w:sz w:val="28"/>
                <w:szCs w:val="28"/>
              </w:rPr>
              <w:t>человек (процент)</w:t>
            </w:r>
          </w:p>
        </w:tc>
        <w:tc>
          <w:tcPr>
            <w:tcW w:w="2120" w:type="dxa"/>
          </w:tcPr>
          <w:p w:rsidR="00B84047" w:rsidRDefault="00B84047" w:rsidP="00352AA0">
            <w:pPr>
              <w:rPr>
                <w:sz w:val="28"/>
                <w:szCs w:val="28"/>
              </w:rPr>
            </w:pPr>
            <w:r>
              <w:rPr>
                <w:sz w:val="28"/>
                <w:szCs w:val="28"/>
              </w:rPr>
              <w:t>0</w:t>
            </w:r>
          </w:p>
        </w:tc>
      </w:tr>
      <w:tr w:rsidR="00B84047" w:rsidTr="00352AA0">
        <w:tc>
          <w:tcPr>
            <w:tcW w:w="4957" w:type="dxa"/>
          </w:tcPr>
          <w:p w:rsidR="00B84047" w:rsidRDefault="00B84047" w:rsidP="00352AA0">
            <w:pPr>
              <w:rPr>
                <w:sz w:val="28"/>
                <w:szCs w:val="28"/>
              </w:rPr>
            </w:pPr>
            <w:r>
              <w:rPr>
                <w:sz w:val="28"/>
                <w:szCs w:val="28"/>
              </w:rPr>
              <w:t>От55 лет</w:t>
            </w:r>
          </w:p>
        </w:tc>
        <w:tc>
          <w:tcPr>
            <w:tcW w:w="2268" w:type="dxa"/>
          </w:tcPr>
          <w:p w:rsidR="00B84047" w:rsidRDefault="00B84047" w:rsidP="00352AA0">
            <w:pPr>
              <w:rPr>
                <w:sz w:val="28"/>
                <w:szCs w:val="28"/>
              </w:rPr>
            </w:pPr>
            <w:r w:rsidRPr="00B84047">
              <w:rPr>
                <w:sz w:val="28"/>
                <w:szCs w:val="28"/>
              </w:rPr>
              <w:t>человек (процент)</w:t>
            </w:r>
          </w:p>
        </w:tc>
        <w:tc>
          <w:tcPr>
            <w:tcW w:w="2120" w:type="dxa"/>
          </w:tcPr>
          <w:p w:rsidR="00B84047" w:rsidRDefault="00B84047" w:rsidP="00352AA0">
            <w:pPr>
              <w:rPr>
                <w:sz w:val="28"/>
                <w:szCs w:val="28"/>
              </w:rPr>
            </w:pPr>
            <w:r>
              <w:rPr>
                <w:sz w:val="28"/>
                <w:szCs w:val="28"/>
              </w:rPr>
              <w:t>2\25%</w:t>
            </w:r>
          </w:p>
        </w:tc>
      </w:tr>
      <w:tr w:rsidR="00B84047" w:rsidTr="00352AA0">
        <w:tc>
          <w:tcPr>
            <w:tcW w:w="4957" w:type="dxa"/>
          </w:tcPr>
          <w:p w:rsidR="00B84047" w:rsidRDefault="00B84047" w:rsidP="00352AA0">
            <w:pPr>
              <w:rPr>
                <w:sz w:val="28"/>
                <w:szCs w:val="28"/>
              </w:rPr>
            </w:pPr>
            <w:r w:rsidRPr="00B84047">
              <w:rPr>
                <w:sz w:val="28"/>
                <w:szCs w:val="28"/>
              </w:rPr>
              <w:t xml:space="preserve">Численность (удельный вес) </w:t>
            </w:r>
            <w:r w:rsidRPr="00B84047">
              <w:rPr>
                <w:sz w:val="28"/>
                <w:szCs w:val="28"/>
              </w:rPr>
              <w:lastRenderedPageBreak/>
              <w:t>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2268" w:type="dxa"/>
          </w:tcPr>
          <w:p w:rsidR="00B84047" w:rsidRDefault="00B84047" w:rsidP="00352AA0">
            <w:pPr>
              <w:rPr>
                <w:sz w:val="28"/>
                <w:szCs w:val="28"/>
              </w:rPr>
            </w:pPr>
            <w:r w:rsidRPr="00B84047">
              <w:rPr>
                <w:sz w:val="28"/>
                <w:szCs w:val="28"/>
              </w:rPr>
              <w:lastRenderedPageBreak/>
              <w:t xml:space="preserve">человек </w:t>
            </w:r>
            <w:r w:rsidRPr="00B84047">
              <w:rPr>
                <w:sz w:val="28"/>
                <w:szCs w:val="28"/>
              </w:rPr>
              <w:lastRenderedPageBreak/>
              <w:t>(процент)</w:t>
            </w:r>
          </w:p>
        </w:tc>
        <w:tc>
          <w:tcPr>
            <w:tcW w:w="2120" w:type="dxa"/>
          </w:tcPr>
          <w:p w:rsidR="00B84047" w:rsidRDefault="00B84047" w:rsidP="00352AA0">
            <w:pPr>
              <w:rPr>
                <w:sz w:val="28"/>
                <w:szCs w:val="28"/>
              </w:rPr>
            </w:pPr>
            <w:r>
              <w:rPr>
                <w:sz w:val="28"/>
                <w:szCs w:val="28"/>
              </w:rPr>
              <w:lastRenderedPageBreak/>
              <w:t>8/100%</w:t>
            </w:r>
          </w:p>
        </w:tc>
      </w:tr>
      <w:tr w:rsidR="00B84047" w:rsidTr="00352AA0">
        <w:tc>
          <w:tcPr>
            <w:tcW w:w="4957" w:type="dxa"/>
          </w:tcPr>
          <w:p w:rsidR="00B84047" w:rsidRDefault="00B84047" w:rsidP="00352AA0">
            <w:pPr>
              <w:rPr>
                <w:sz w:val="28"/>
                <w:szCs w:val="28"/>
              </w:rPr>
            </w:pPr>
            <w:r w:rsidRPr="00B84047">
              <w:rPr>
                <w:sz w:val="28"/>
                <w:szCs w:val="28"/>
              </w:rPr>
              <w:lastRenderedPageBreak/>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268" w:type="dxa"/>
          </w:tcPr>
          <w:p w:rsidR="00B84047" w:rsidRDefault="00B84047" w:rsidP="00352AA0">
            <w:pPr>
              <w:rPr>
                <w:sz w:val="28"/>
                <w:szCs w:val="28"/>
              </w:rPr>
            </w:pPr>
            <w:r w:rsidRPr="00B84047">
              <w:rPr>
                <w:sz w:val="28"/>
                <w:szCs w:val="28"/>
              </w:rPr>
              <w:t>человек (процент)</w:t>
            </w:r>
          </w:p>
        </w:tc>
        <w:tc>
          <w:tcPr>
            <w:tcW w:w="2120" w:type="dxa"/>
          </w:tcPr>
          <w:p w:rsidR="00B84047" w:rsidRDefault="00B84047" w:rsidP="00352AA0">
            <w:pPr>
              <w:rPr>
                <w:sz w:val="28"/>
                <w:szCs w:val="28"/>
              </w:rPr>
            </w:pPr>
            <w:r>
              <w:rPr>
                <w:sz w:val="28"/>
                <w:szCs w:val="28"/>
              </w:rPr>
              <w:t>8/100</w:t>
            </w:r>
          </w:p>
        </w:tc>
      </w:tr>
      <w:tr w:rsidR="00B84047" w:rsidTr="00447A0A">
        <w:tc>
          <w:tcPr>
            <w:tcW w:w="9345" w:type="dxa"/>
            <w:gridSpan w:val="3"/>
          </w:tcPr>
          <w:p w:rsidR="00B84047" w:rsidRPr="00B84047" w:rsidRDefault="00B84047" w:rsidP="00352AA0">
            <w:pPr>
              <w:rPr>
                <w:b/>
                <w:sz w:val="28"/>
                <w:szCs w:val="28"/>
              </w:rPr>
            </w:pPr>
            <w:r w:rsidRPr="00B84047">
              <w:rPr>
                <w:b/>
                <w:sz w:val="28"/>
                <w:szCs w:val="28"/>
              </w:rPr>
              <w:t>Инфраструктура</w:t>
            </w:r>
          </w:p>
        </w:tc>
      </w:tr>
      <w:tr w:rsidR="00B84047" w:rsidTr="00352AA0">
        <w:tc>
          <w:tcPr>
            <w:tcW w:w="4957" w:type="dxa"/>
          </w:tcPr>
          <w:p w:rsidR="00B84047" w:rsidRDefault="00B84047" w:rsidP="00352AA0">
            <w:pPr>
              <w:rPr>
                <w:sz w:val="28"/>
                <w:szCs w:val="28"/>
              </w:rPr>
            </w:pPr>
            <w:r>
              <w:rPr>
                <w:sz w:val="28"/>
                <w:szCs w:val="28"/>
              </w:rPr>
              <w:t>Количество компьютеров в расчете на одного обучающегося</w:t>
            </w:r>
          </w:p>
        </w:tc>
        <w:tc>
          <w:tcPr>
            <w:tcW w:w="2268" w:type="dxa"/>
          </w:tcPr>
          <w:p w:rsidR="00B84047" w:rsidRDefault="00B84047" w:rsidP="00352AA0">
            <w:pPr>
              <w:rPr>
                <w:sz w:val="28"/>
                <w:szCs w:val="28"/>
              </w:rPr>
            </w:pPr>
            <w:r>
              <w:rPr>
                <w:sz w:val="28"/>
                <w:szCs w:val="28"/>
              </w:rPr>
              <w:t>единиц</w:t>
            </w:r>
          </w:p>
        </w:tc>
        <w:tc>
          <w:tcPr>
            <w:tcW w:w="2120" w:type="dxa"/>
          </w:tcPr>
          <w:p w:rsidR="00B84047" w:rsidRDefault="00447A0A" w:rsidP="00352AA0">
            <w:pPr>
              <w:rPr>
                <w:sz w:val="28"/>
                <w:szCs w:val="28"/>
              </w:rPr>
            </w:pPr>
            <w:r>
              <w:rPr>
                <w:sz w:val="28"/>
                <w:szCs w:val="28"/>
              </w:rPr>
              <w:t>10/27%</w:t>
            </w:r>
          </w:p>
        </w:tc>
      </w:tr>
      <w:tr w:rsidR="00B84047" w:rsidTr="00352AA0">
        <w:tc>
          <w:tcPr>
            <w:tcW w:w="4957" w:type="dxa"/>
          </w:tcPr>
          <w:p w:rsidR="00B84047" w:rsidRDefault="00B84047" w:rsidP="00352AA0">
            <w:pPr>
              <w:rPr>
                <w:sz w:val="28"/>
                <w:szCs w:val="28"/>
              </w:rPr>
            </w:pPr>
            <w:r w:rsidRPr="00B84047">
              <w:rPr>
                <w:sz w:val="28"/>
                <w:szCs w:val="28"/>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268" w:type="dxa"/>
          </w:tcPr>
          <w:p w:rsidR="00B84047" w:rsidRDefault="00B84047" w:rsidP="00352AA0">
            <w:pPr>
              <w:rPr>
                <w:sz w:val="28"/>
                <w:szCs w:val="28"/>
              </w:rPr>
            </w:pPr>
            <w:r>
              <w:rPr>
                <w:sz w:val="28"/>
                <w:szCs w:val="28"/>
              </w:rPr>
              <w:t>единиц</w:t>
            </w:r>
          </w:p>
        </w:tc>
        <w:tc>
          <w:tcPr>
            <w:tcW w:w="2120" w:type="dxa"/>
          </w:tcPr>
          <w:p w:rsidR="00B84047" w:rsidRDefault="00B84047" w:rsidP="00352AA0">
            <w:pPr>
              <w:rPr>
                <w:sz w:val="28"/>
                <w:szCs w:val="28"/>
              </w:rPr>
            </w:pPr>
            <w:r>
              <w:rPr>
                <w:sz w:val="28"/>
                <w:szCs w:val="28"/>
              </w:rPr>
              <w:t>54</w:t>
            </w:r>
          </w:p>
        </w:tc>
      </w:tr>
      <w:tr w:rsidR="00B84047" w:rsidTr="00352AA0">
        <w:tc>
          <w:tcPr>
            <w:tcW w:w="4957" w:type="dxa"/>
          </w:tcPr>
          <w:p w:rsidR="00B84047" w:rsidRDefault="00B84047" w:rsidP="00352AA0">
            <w:pPr>
              <w:rPr>
                <w:sz w:val="28"/>
                <w:szCs w:val="28"/>
              </w:rPr>
            </w:pPr>
            <w:r w:rsidRPr="00B84047">
              <w:rPr>
                <w:sz w:val="28"/>
                <w:szCs w:val="28"/>
              </w:rPr>
              <w:t>Наличие в Школе системы электронного документооборота</w:t>
            </w:r>
          </w:p>
        </w:tc>
        <w:tc>
          <w:tcPr>
            <w:tcW w:w="2268" w:type="dxa"/>
          </w:tcPr>
          <w:p w:rsidR="00B84047" w:rsidRDefault="00B84047" w:rsidP="00352AA0">
            <w:pPr>
              <w:rPr>
                <w:sz w:val="28"/>
                <w:szCs w:val="28"/>
              </w:rPr>
            </w:pPr>
            <w:r>
              <w:rPr>
                <w:sz w:val="28"/>
                <w:szCs w:val="28"/>
              </w:rPr>
              <w:t>Да/нет</w:t>
            </w:r>
          </w:p>
        </w:tc>
        <w:tc>
          <w:tcPr>
            <w:tcW w:w="2120" w:type="dxa"/>
          </w:tcPr>
          <w:p w:rsidR="00B84047" w:rsidRDefault="00B84047" w:rsidP="00352AA0">
            <w:pPr>
              <w:rPr>
                <w:sz w:val="28"/>
                <w:szCs w:val="28"/>
              </w:rPr>
            </w:pPr>
            <w:r>
              <w:rPr>
                <w:sz w:val="28"/>
                <w:szCs w:val="28"/>
              </w:rPr>
              <w:t>Да</w:t>
            </w:r>
          </w:p>
        </w:tc>
      </w:tr>
      <w:tr w:rsidR="00B84047" w:rsidTr="00352AA0">
        <w:tc>
          <w:tcPr>
            <w:tcW w:w="4957" w:type="dxa"/>
          </w:tcPr>
          <w:p w:rsidR="00B84047" w:rsidRDefault="00B84047" w:rsidP="00352AA0">
            <w:pPr>
              <w:rPr>
                <w:sz w:val="28"/>
                <w:szCs w:val="28"/>
              </w:rPr>
            </w:pPr>
            <w:r w:rsidRPr="00B84047">
              <w:rPr>
                <w:sz w:val="28"/>
                <w:szCs w:val="28"/>
              </w:rPr>
              <w:t>Наличие в Школе читального зала библиотеки, в том числе наличие в ней:</w:t>
            </w:r>
          </w:p>
        </w:tc>
        <w:tc>
          <w:tcPr>
            <w:tcW w:w="2268" w:type="dxa"/>
          </w:tcPr>
          <w:p w:rsidR="00B84047" w:rsidRDefault="008B036F" w:rsidP="00352AA0">
            <w:pPr>
              <w:rPr>
                <w:sz w:val="28"/>
                <w:szCs w:val="28"/>
              </w:rPr>
            </w:pPr>
            <w:r w:rsidRPr="008B036F">
              <w:rPr>
                <w:sz w:val="28"/>
                <w:szCs w:val="28"/>
              </w:rPr>
              <w:t>Да/нет</w:t>
            </w:r>
          </w:p>
        </w:tc>
        <w:tc>
          <w:tcPr>
            <w:tcW w:w="2120" w:type="dxa"/>
          </w:tcPr>
          <w:p w:rsidR="00B84047" w:rsidRDefault="00447A0A" w:rsidP="00352AA0">
            <w:pPr>
              <w:rPr>
                <w:sz w:val="28"/>
                <w:szCs w:val="28"/>
              </w:rPr>
            </w:pPr>
            <w:r>
              <w:rPr>
                <w:sz w:val="28"/>
                <w:szCs w:val="28"/>
              </w:rPr>
              <w:t>нет</w:t>
            </w:r>
          </w:p>
        </w:tc>
      </w:tr>
      <w:tr w:rsidR="00B84047" w:rsidTr="00352AA0">
        <w:tc>
          <w:tcPr>
            <w:tcW w:w="4957" w:type="dxa"/>
          </w:tcPr>
          <w:p w:rsidR="00B84047" w:rsidRDefault="008B036F" w:rsidP="00352AA0">
            <w:pPr>
              <w:rPr>
                <w:sz w:val="28"/>
                <w:szCs w:val="28"/>
              </w:rPr>
            </w:pPr>
            <w:r w:rsidRPr="008B036F">
              <w:rPr>
                <w:sz w:val="28"/>
                <w:szCs w:val="28"/>
              </w:rPr>
              <w:t>рабочих мест для работы на компьютере или ноутбуке</w:t>
            </w:r>
          </w:p>
        </w:tc>
        <w:tc>
          <w:tcPr>
            <w:tcW w:w="2268" w:type="dxa"/>
          </w:tcPr>
          <w:p w:rsidR="00B84047" w:rsidRDefault="00B84047" w:rsidP="00352AA0">
            <w:pPr>
              <w:rPr>
                <w:sz w:val="28"/>
                <w:szCs w:val="28"/>
              </w:rPr>
            </w:pPr>
          </w:p>
        </w:tc>
        <w:tc>
          <w:tcPr>
            <w:tcW w:w="2120" w:type="dxa"/>
          </w:tcPr>
          <w:p w:rsidR="00B84047" w:rsidRDefault="00447A0A" w:rsidP="00352AA0">
            <w:pPr>
              <w:rPr>
                <w:sz w:val="28"/>
                <w:szCs w:val="28"/>
              </w:rPr>
            </w:pPr>
            <w:r>
              <w:rPr>
                <w:sz w:val="28"/>
                <w:szCs w:val="28"/>
              </w:rPr>
              <w:t>1</w:t>
            </w:r>
          </w:p>
        </w:tc>
      </w:tr>
      <w:tr w:rsidR="00B84047" w:rsidTr="00352AA0">
        <w:tc>
          <w:tcPr>
            <w:tcW w:w="4957" w:type="dxa"/>
          </w:tcPr>
          <w:p w:rsidR="00B84047" w:rsidRDefault="008B036F" w:rsidP="00352AA0">
            <w:pPr>
              <w:rPr>
                <w:sz w:val="28"/>
                <w:szCs w:val="28"/>
              </w:rPr>
            </w:pPr>
            <w:r w:rsidRPr="008B036F">
              <w:rPr>
                <w:sz w:val="28"/>
                <w:szCs w:val="28"/>
              </w:rPr>
              <w:t>медиатеки</w:t>
            </w:r>
          </w:p>
        </w:tc>
        <w:tc>
          <w:tcPr>
            <w:tcW w:w="2268" w:type="dxa"/>
          </w:tcPr>
          <w:p w:rsidR="00B84047" w:rsidRDefault="00447A0A" w:rsidP="00352AA0">
            <w:pPr>
              <w:rPr>
                <w:sz w:val="28"/>
                <w:szCs w:val="28"/>
              </w:rPr>
            </w:pPr>
            <w:r w:rsidRPr="00447A0A">
              <w:rPr>
                <w:sz w:val="28"/>
                <w:szCs w:val="28"/>
              </w:rPr>
              <w:t>Да/нет</w:t>
            </w:r>
          </w:p>
        </w:tc>
        <w:tc>
          <w:tcPr>
            <w:tcW w:w="2120" w:type="dxa"/>
          </w:tcPr>
          <w:p w:rsidR="00B84047" w:rsidRDefault="00447A0A" w:rsidP="00352AA0">
            <w:pPr>
              <w:rPr>
                <w:sz w:val="28"/>
                <w:szCs w:val="28"/>
              </w:rPr>
            </w:pPr>
            <w:r>
              <w:rPr>
                <w:sz w:val="28"/>
                <w:szCs w:val="28"/>
              </w:rPr>
              <w:t>нет</w:t>
            </w:r>
          </w:p>
        </w:tc>
      </w:tr>
      <w:tr w:rsidR="00B84047" w:rsidTr="00352AA0">
        <w:tc>
          <w:tcPr>
            <w:tcW w:w="4957" w:type="dxa"/>
          </w:tcPr>
          <w:p w:rsidR="00B84047" w:rsidRDefault="008B036F" w:rsidP="00352AA0">
            <w:pPr>
              <w:rPr>
                <w:sz w:val="28"/>
                <w:szCs w:val="28"/>
              </w:rPr>
            </w:pPr>
            <w:r w:rsidRPr="008B036F">
              <w:rPr>
                <w:sz w:val="28"/>
                <w:szCs w:val="28"/>
              </w:rPr>
              <w:t>средств сканирования и распознавания текста</w:t>
            </w:r>
          </w:p>
        </w:tc>
        <w:tc>
          <w:tcPr>
            <w:tcW w:w="2268" w:type="dxa"/>
          </w:tcPr>
          <w:p w:rsidR="00B84047" w:rsidRDefault="00447A0A" w:rsidP="00352AA0">
            <w:pPr>
              <w:rPr>
                <w:sz w:val="28"/>
                <w:szCs w:val="28"/>
              </w:rPr>
            </w:pPr>
            <w:r w:rsidRPr="00447A0A">
              <w:rPr>
                <w:sz w:val="28"/>
                <w:szCs w:val="28"/>
              </w:rPr>
              <w:t>Да/нет</w:t>
            </w:r>
          </w:p>
        </w:tc>
        <w:tc>
          <w:tcPr>
            <w:tcW w:w="2120" w:type="dxa"/>
          </w:tcPr>
          <w:p w:rsidR="00B84047" w:rsidRDefault="00447A0A" w:rsidP="00352AA0">
            <w:pPr>
              <w:rPr>
                <w:sz w:val="28"/>
                <w:szCs w:val="28"/>
              </w:rPr>
            </w:pPr>
            <w:r>
              <w:rPr>
                <w:sz w:val="28"/>
                <w:szCs w:val="28"/>
              </w:rPr>
              <w:t>да</w:t>
            </w:r>
          </w:p>
        </w:tc>
      </w:tr>
      <w:tr w:rsidR="00B84047" w:rsidTr="00352AA0">
        <w:tc>
          <w:tcPr>
            <w:tcW w:w="4957" w:type="dxa"/>
          </w:tcPr>
          <w:p w:rsidR="00B84047" w:rsidRDefault="008B036F" w:rsidP="00352AA0">
            <w:pPr>
              <w:rPr>
                <w:sz w:val="28"/>
                <w:szCs w:val="28"/>
              </w:rPr>
            </w:pPr>
            <w:r w:rsidRPr="008B036F">
              <w:rPr>
                <w:sz w:val="28"/>
                <w:szCs w:val="28"/>
              </w:rPr>
              <w:t>выхода в интернет с библиотечных компьютеров</w:t>
            </w:r>
          </w:p>
        </w:tc>
        <w:tc>
          <w:tcPr>
            <w:tcW w:w="2268" w:type="dxa"/>
          </w:tcPr>
          <w:p w:rsidR="00B84047" w:rsidRDefault="00447A0A" w:rsidP="00352AA0">
            <w:pPr>
              <w:rPr>
                <w:sz w:val="28"/>
                <w:szCs w:val="28"/>
              </w:rPr>
            </w:pPr>
            <w:r w:rsidRPr="00447A0A">
              <w:rPr>
                <w:sz w:val="28"/>
                <w:szCs w:val="28"/>
              </w:rPr>
              <w:t>Да/нет</w:t>
            </w:r>
          </w:p>
        </w:tc>
        <w:tc>
          <w:tcPr>
            <w:tcW w:w="2120" w:type="dxa"/>
          </w:tcPr>
          <w:p w:rsidR="00B84047" w:rsidRDefault="00447A0A" w:rsidP="00352AA0">
            <w:pPr>
              <w:rPr>
                <w:sz w:val="28"/>
                <w:szCs w:val="28"/>
              </w:rPr>
            </w:pPr>
            <w:r>
              <w:rPr>
                <w:sz w:val="28"/>
                <w:szCs w:val="28"/>
              </w:rPr>
              <w:t>нет</w:t>
            </w:r>
          </w:p>
        </w:tc>
      </w:tr>
      <w:tr w:rsidR="00B84047" w:rsidTr="00352AA0">
        <w:tc>
          <w:tcPr>
            <w:tcW w:w="4957" w:type="dxa"/>
          </w:tcPr>
          <w:p w:rsidR="00B84047" w:rsidRDefault="008B036F" w:rsidP="00352AA0">
            <w:pPr>
              <w:rPr>
                <w:sz w:val="28"/>
                <w:szCs w:val="28"/>
              </w:rPr>
            </w:pPr>
            <w:r w:rsidRPr="008B036F">
              <w:rPr>
                <w:sz w:val="28"/>
                <w:szCs w:val="28"/>
              </w:rPr>
              <w:t>системы контроля распечатки материалов</w:t>
            </w:r>
          </w:p>
        </w:tc>
        <w:tc>
          <w:tcPr>
            <w:tcW w:w="2268" w:type="dxa"/>
          </w:tcPr>
          <w:p w:rsidR="00B84047" w:rsidRDefault="00447A0A" w:rsidP="00352AA0">
            <w:pPr>
              <w:rPr>
                <w:sz w:val="28"/>
                <w:szCs w:val="28"/>
              </w:rPr>
            </w:pPr>
            <w:r w:rsidRPr="00447A0A">
              <w:rPr>
                <w:sz w:val="28"/>
                <w:szCs w:val="28"/>
              </w:rPr>
              <w:t>Да/нет</w:t>
            </w:r>
          </w:p>
        </w:tc>
        <w:tc>
          <w:tcPr>
            <w:tcW w:w="2120" w:type="dxa"/>
          </w:tcPr>
          <w:p w:rsidR="00B84047" w:rsidRDefault="00447A0A" w:rsidP="00352AA0">
            <w:pPr>
              <w:rPr>
                <w:sz w:val="28"/>
                <w:szCs w:val="28"/>
              </w:rPr>
            </w:pPr>
            <w:r>
              <w:rPr>
                <w:sz w:val="28"/>
                <w:szCs w:val="28"/>
              </w:rPr>
              <w:t>да</w:t>
            </w:r>
          </w:p>
        </w:tc>
      </w:tr>
      <w:tr w:rsidR="00B84047" w:rsidTr="00352AA0">
        <w:tc>
          <w:tcPr>
            <w:tcW w:w="4957" w:type="dxa"/>
          </w:tcPr>
          <w:p w:rsidR="00B84047" w:rsidRDefault="008B036F" w:rsidP="00352AA0">
            <w:pPr>
              <w:rPr>
                <w:sz w:val="28"/>
                <w:szCs w:val="28"/>
              </w:rPr>
            </w:pPr>
            <w:r w:rsidRPr="008B036F">
              <w:rPr>
                <w:sz w:val="28"/>
                <w:szCs w:val="28"/>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2268" w:type="dxa"/>
          </w:tcPr>
          <w:p w:rsidR="00B84047" w:rsidRDefault="008B036F" w:rsidP="00352AA0">
            <w:pPr>
              <w:rPr>
                <w:sz w:val="28"/>
                <w:szCs w:val="28"/>
              </w:rPr>
            </w:pPr>
            <w:r>
              <w:rPr>
                <w:sz w:val="28"/>
                <w:szCs w:val="28"/>
              </w:rPr>
              <w:t>Человек /процент/</w:t>
            </w:r>
          </w:p>
        </w:tc>
        <w:tc>
          <w:tcPr>
            <w:tcW w:w="2120" w:type="dxa"/>
          </w:tcPr>
          <w:p w:rsidR="00B84047" w:rsidRDefault="008B036F" w:rsidP="00352AA0">
            <w:pPr>
              <w:rPr>
                <w:sz w:val="28"/>
                <w:szCs w:val="28"/>
              </w:rPr>
            </w:pPr>
            <w:r>
              <w:rPr>
                <w:sz w:val="28"/>
                <w:szCs w:val="28"/>
              </w:rPr>
              <w:t>36/100%</w:t>
            </w:r>
          </w:p>
        </w:tc>
      </w:tr>
      <w:tr w:rsidR="008B036F" w:rsidTr="00352AA0">
        <w:tc>
          <w:tcPr>
            <w:tcW w:w="4957" w:type="dxa"/>
          </w:tcPr>
          <w:p w:rsidR="008B036F" w:rsidRDefault="008B036F" w:rsidP="00352AA0">
            <w:pPr>
              <w:rPr>
                <w:sz w:val="28"/>
                <w:szCs w:val="28"/>
              </w:rPr>
            </w:pPr>
            <w:r w:rsidRPr="008B036F">
              <w:rPr>
                <w:sz w:val="28"/>
                <w:szCs w:val="28"/>
              </w:rPr>
              <w:t>Общая площадь помещений для образовательного процесса в расчете на одного обучающегося</w:t>
            </w:r>
          </w:p>
        </w:tc>
        <w:tc>
          <w:tcPr>
            <w:tcW w:w="2268" w:type="dxa"/>
          </w:tcPr>
          <w:p w:rsidR="008B036F" w:rsidRDefault="008B036F" w:rsidP="00352AA0">
            <w:pPr>
              <w:rPr>
                <w:sz w:val="28"/>
                <w:szCs w:val="28"/>
              </w:rPr>
            </w:pPr>
            <w:r>
              <w:rPr>
                <w:sz w:val="28"/>
                <w:szCs w:val="28"/>
              </w:rPr>
              <w:t>кв.м</w:t>
            </w:r>
          </w:p>
        </w:tc>
        <w:tc>
          <w:tcPr>
            <w:tcW w:w="2120" w:type="dxa"/>
          </w:tcPr>
          <w:p w:rsidR="008B036F" w:rsidRDefault="00447A0A" w:rsidP="00447A0A">
            <w:pPr>
              <w:rPr>
                <w:sz w:val="28"/>
                <w:szCs w:val="28"/>
              </w:rPr>
            </w:pPr>
            <w:r>
              <w:rPr>
                <w:sz w:val="28"/>
                <w:szCs w:val="28"/>
              </w:rPr>
              <w:t xml:space="preserve">776кв.м/ 21.5 </w:t>
            </w:r>
            <w:proofErr w:type="spellStart"/>
            <w:r>
              <w:rPr>
                <w:sz w:val="28"/>
                <w:szCs w:val="28"/>
              </w:rPr>
              <w:t>кв</w:t>
            </w:r>
            <w:proofErr w:type="spellEnd"/>
            <w:r>
              <w:rPr>
                <w:sz w:val="28"/>
                <w:szCs w:val="28"/>
              </w:rPr>
              <w:t xml:space="preserve"> м на одного обучающегося</w:t>
            </w:r>
          </w:p>
        </w:tc>
      </w:tr>
      <w:tr w:rsidR="008B036F" w:rsidTr="00352AA0">
        <w:tc>
          <w:tcPr>
            <w:tcW w:w="4957" w:type="dxa"/>
          </w:tcPr>
          <w:p w:rsidR="008B036F" w:rsidRDefault="008B036F" w:rsidP="00352AA0">
            <w:pPr>
              <w:rPr>
                <w:sz w:val="28"/>
                <w:szCs w:val="28"/>
              </w:rPr>
            </w:pPr>
          </w:p>
        </w:tc>
        <w:tc>
          <w:tcPr>
            <w:tcW w:w="2268" w:type="dxa"/>
          </w:tcPr>
          <w:p w:rsidR="008B036F" w:rsidRDefault="008B036F" w:rsidP="00352AA0">
            <w:pPr>
              <w:rPr>
                <w:sz w:val="28"/>
                <w:szCs w:val="28"/>
              </w:rPr>
            </w:pPr>
          </w:p>
        </w:tc>
        <w:tc>
          <w:tcPr>
            <w:tcW w:w="2120" w:type="dxa"/>
          </w:tcPr>
          <w:p w:rsidR="008B036F" w:rsidRDefault="008B036F" w:rsidP="00352AA0">
            <w:pPr>
              <w:rPr>
                <w:sz w:val="28"/>
                <w:szCs w:val="28"/>
              </w:rPr>
            </w:pPr>
          </w:p>
        </w:tc>
      </w:tr>
    </w:tbl>
    <w:p w:rsidR="008B036F" w:rsidRDefault="008B036F" w:rsidP="00352AA0">
      <w:pPr>
        <w:rPr>
          <w:sz w:val="28"/>
          <w:szCs w:val="28"/>
        </w:rPr>
      </w:pPr>
    </w:p>
    <w:p w:rsidR="008B036F" w:rsidRPr="008B036F" w:rsidRDefault="008B036F" w:rsidP="008B036F">
      <w:pPr>
        <w:rPr>
          <w:sz w:val="28"/>
          <w:szCs w:val="28"/>
        </w:rPr>
      </w:pPr>
    </w:p>
    <w:p w:rsidR="008B036F" w:rsidRDefault="008B036F" w:rsidP="008B036F">
      <w:pPr>
        <w:rPr>
          <w:sz w:val="28"/>
          <w:szCs w:val="28"/>
        </w:rPr>
      </w:pPr>
    </w:p>
    <w:p w:rsidR="00C929F9" w:rsidRDefault="005A7A91" w:rsidP="005A3D61">
      <w:pPr>
        <w:jc w:val="both"/>
        <w:rPr>
          <w:sz w:val="28"/>
          <w:szCs w:val="28"/>
        </w:rPr>
      </w:pPr>
      <w:r>
        <w:rPr>
          <w:b/>
          <w:sz w:val="28"/>
          <w:szCs w:val="28"/>
        </w:rPr>
        <w:t xml:space="preserve">РЕЗУЛЬТАТЫ и </w:t>
      </w:r>
      <w:r w:rsidR="00C929F9" w:rsidRPr="00C929F9">
        <w:rPr>
          <w:b/>
          <w:sz w:val="28"/>
          <w:szCs w:val="28"/>
        </w:rPr>
        <w:t>ВЫВОДЫ</w:t>
      </w:r>
      <w:r w:rsidR="00C929F9">
        <w:rPr>
          <w:sz w:val="28"/>
          <w:szCs w:val="28"/>
        </w:rPr>
        <w:t xml:space="preserve"> при самообследовании </w:t>
      </w:r>
      <w:r w:rsidR="008B036F" w:rsidRPr="008B036F">
        <w:rPr>
          <w:sz w:val="28"/>
          <w:szCs w:val="28"/>
        </w:rPr>
        <w:t xml:space="preserve"> </w:t>
      </w:r>
    </w:p>
    <w:p w:rsidR="008B036F" w:rsidRDefault="008B036F" w:rsidP="00C929F9">
      <w:pPr>
        <w:pStyle w:val="a6"/>
        <w:numPr>
          <w:ilvl w:val="0"/>
          <w:numId w:val="16"/>
        </w:numPr>
        <w:jc w:val="both"/>
        <w:rPr>
          <w:sz w:val="28"/>
          <w:szCs w:val="28"/>
        </w:rPr>
      </w:pPr>
      <w:r w:rsidRPr="00C929F9">
        <w:rPr>
          <w:sz w:val="28"/>
          <w:szCs w:val="28"/>
        </w:rPr>
        <w:t>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8B036F" w:rsidRPr="002B4124" w:rsidRDefault="00C929F9" w:rsidP="005A3D61">
      <w:pPr>
        <w:pStyle w:val="a6"/>
        <w:numPr>
          <w:ilvl w:val="0"/>
          <w:numId w:val="16"/>
        </w:numPr>
        <w:jc w:val="both"/>
        <w:rPr>
          <w:sz w:val="28"/>
          <w:szCs w:val="28"/>
        </w:rPr>
      </w:pPr>
      <w:r>
        <w:rPr>
          <w:sz w:val="28"/>
          <w:szCs w:val="28"/>
        </w:rPr>
        <w:t>Школа своевременно и правильно приняла меры по организации учебно-воспитательного процесса в условиях</w:t>
      </w:r>
      <w:r w:rsidR="002B4124">
        <w:rPr>
          <w:sz w:val="28"/>
          <w:szCs w:val="28"/>
        </w:rPr>
        <w:t xml:space="preserve"> пандемии, в результате всплеска заболеваний органов дыхания</w:t>
      </w:r>
      <w:r>
        <w:rPr>
          <w:sz w:val="28"/>
          <w:szCs w:val="28"/>
        </w:rPr>
        <w:t xml:space="preserve"> </w:t>
      </w:r>
      <w:r w:rsidR="002B4124">
        <w:rPr>
          <w:sz w:val="28"/>
          <w:szCs w:val="28"/>
        </w:rPr>
        <w:t xml:space="preserve">у школьников, также случаев заболевания </w:t>
      </w:r>
      <w:r w:rsidR="002B4124">
        <w:rPr>
          <w:sz w:val="28"/>
          <w:szCs w:val="28"/>
          <w:lang w:val="en-US"/>
        </w:rPr>
        <w:t>Covid</w:t>
      </w:r>
      <w:r w:rsidR="002B4124">
        <w:rPr>
          <w:sz w:val="28"/>
          <w:szCs w:val="28"/>
        </w:rPr>
        <w:t xml:space="preserve">  не было.</w:t>
      </w:r>
    </w:p>
    <w:p w:rsidR="005A3D61" w:rsidRDefault="008B036F" w:rsidP="00B64CC3">
      <w:pPr>
        <w:pStyle w:val="a6"/>
        <w:numPr>
          <w:ilvl w:val="0"/>
          <w:numId w:val="16"/>
        </w:numPr>
        <w:jc w:val="both"/>
        <w:rPr>
          <w:sz w:val="28"/>
          <w:szCs w:val="28"/>
        </w:rPr>
      </w:pPr>
      <w:r w:rsidRPr="002B4124">
        <w:rPr>
          <w:sz w:val="28"/>
          <w:szCs w:val="28"/>
        </w:rPr>
        <w:t>Переход на дистанционное обучение</w:t>
      </w:r>
      <w:r w:rsidR="00C929F9" w:rsidRPr="002B4124">
        <w:rPr>
          <w:sz w:val="28"/>
          <w:szCs w:val="28"/>
        </w:rPr>
        <w:t xml:space="preserve"> в 2020 году продемонстрировал </w:t>
      </w:r>
      <w:r w:rsidR="002B4124">
        <w:rPr>
          <w:sz w:val="28"/>
          <w:szCs w:val="28"/>
        </w:rPr>
        <w:t xml:space="preserve">способность педагогов школы освоения новых информационно-коммуникативных технологий и перехода обучения учащихся на образовательных платформах страны. </w:t>
      </w:r>
    </w:p>
    <w:p w:rsidR="005A3D61" w:rsidRPr="005A7A91" w:rsidRDefault="005A7A91" w:rsidP="005A3D61">
      <w:pPr>
        <w:pStyle w:val="a6"/>
        <w:numPr>
          <w:ilvl w:val="0"/>
          <w:numId w:val="16"/>
        </w:numPr>
        <w:jc w:val="both"/>
        <w:rPr>
          <w:sz w:val="28"/>
          <w:szCs w:val="28"/>
        </w:rPr>
      </w:pPr>
      <w:r>
        <w:rPr>
          <w:sz w:val="28"/>
          <w:szCs w:val="28"/>
        </w:rPr>
        <w:t>Внешняя о</w:t>
      </w:r>
      <w:r w:rsidR="002B4124">
        <w:rPr>
          <w:sz w:val="28"/>
          <w:szCs w:val="28"/>
        </w:rPr>
        <w:t xml:space="preserve">ценка качества образования учреждения </w:t>
      </w:r>
      <w:r>
        <w:rPr>
          <w:sz w:val="28"/>
          <w:szCs w:val="28"/>
        </w:rPr>
        <w:t>в 2019 году поспособствовала попаданию Школы в региональный проект «Вектор успеха»</w:t>
      </w:r>
    </w:p>
    <w:p w:rsidR="00352AA0" w:rsidRDefault="008B036F" w:rsidP="00486C85">
      <w:pPr>
        <w:pStyle w:val="a6"/>
        <w:numPr>
          <w:ilvl w:val="0"/>
          <w:numId w:val="18"/>
        </w:numPr>
        <w:jc w:val="both"/>
        <w:rPr>
          <w:sz w:val="28"/>
          <w:szCs w:val="28"/>
        </w:rPr>
      </w:pPr>
      <w:r w:rsidRPr="00C929F9">
        <w:rPr>
          <w:sz w:val="28"/>
          <w:szCs w:val="28"/>
        </w:rPr>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w:t>
      </w:r>
    </w:p>
    <w:p w:rsidR="005A7A91" w:rsidRPr="00C929F9" w:rsidRDefault="005A7A91" w:rsidP="00486C85">
      <w:pPr>
        <w:pStyle w:val="a6"/>
        <w:numPr>
          <w:ilvl w:val="0"/>
          <w:numId w:val="18"/>
        </w:numPr>
        <w:jc w:val="both"/>
        <w:rPr>
          <w:sz w:val="28"/>
          <w:szCs w:val="28"/>
        </w:rPr>
      </w:pPr>
      <w:r>
        <w:rPr>
          <w:sz w:val="28"/>
          <w:szCs w:val="28"/>
        </w:rPr>
        <w:t>Воспитательная работа, внеурочная деятельность и дополнительное образование Школы высоко оценено (дипломы, грамоты) на разных уровнях: федеральном, региональном и местном по направлениям: гражданско-патриотическое, поисково-краеведческое, духовно-нравственное, экологические, спортивно-оздоровительное.</w:t>
      </w:r>
      <w:bookmarkStart w:id="0" w:name="_GoBack"/>
      <w:bookmarkEnd w:id="0"/>
    </w:p>
    <w:sectPr w:rsidR="005A7A91" w:rsidRPr="00C929F9" w:rsidSect="00B423EB">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FBF" w:rsidRDefault="00350FBF" w:rsidP="00052547">
      <w:r>
        <w:separator/>
      </w:r>
    </w:p>
  </w:endnote>
  <w:endnote w:type="continuationSeparator" w:id="0">
    <w:p w:rsidR="00350FBF" w:rsidRDefault="00350FBF" w:rsidP="000525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062565"/>
      <w:docPartObj>
        <w:docPartGallery w:val="Page Numbers (Bottom of Page)"/>
        <w:docPartUnique/>
      </w:docPartObj>
    </w:sdtPr>
    <w:sdtContent>
      <w:p w:rsidR="005A3D61" w:rsidRDefault="00B423EB">
        <w:pPr>
          <w:pStyle w:val="a9"/>
          <w:jc w:val="right"/>
        </w:pPr>
        <w:r>
          <w:fldChar w:fldCharType="begin"/>
        </w:r>
        <w:r w:rsidR="005A3D61">
          <w:instrText>PAGE   \* MERGEFORMAT</w:instrText>
        </w:r>
        <w:r>
          <w:fldChar w:fldCharType="separate"/>
        </w:r>
        <w:r w:rsidR="000C18C1">
          <w:rPr>
            <w:noProof/>
          </w:rPr>
          <w:t>2</w:t>
        </w:r>
        <w:r>
          <w:fldChar w:fldCharType="end"/>
        </w:r>
      </w:p>
    </w:sdtContent>
  </w:sdt>
  <w:p w:rsidR="005A3D61" w:rsidRDefault="005A3D6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FBF" w:rsidRDefault="00350FBF" w:rsidP="00052547">
      <w:r>
        <w:separator/>
      </w:r>
    </w:p>
  </w:footnote>
  <w:footnote w:type="continuationSeparator" w:id="0">
    <w:p w:rsidR="00350FBF" w:rsidRDefault="00350FBF" w:rsidP="000525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45C"/>
    <w:multiLevelType w:val="hybridMultilevel"/>
    <w:tmpl w:val="E70C4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F1475"/>
    <w:multiLevelType w:val="hybridMultilevel"/>
    <w:tmpl w:val="F3C4454E"/>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BD6D61"/>
    <w:multiLevelType w:val="hybridMultilevel"/>
    <w:tmpl w:val="1190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20BF2"/>
    <w:multiLevelType w:val="hybridMultilevel"/>
    <w:tmpl w:val="CC906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B748E"/>
    <w:multiLevelType w:val="hybridMultilevel"/>
    <w:tmpl w:val="801AC7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4D5A5B"/>
    <w:multiLevelType w:val="hybridMultilevel"/>
    <w:tmpl w:val="550C0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6F42B6"/>
    <w:multiLevelType w:val="hybridMultilevel"/>
    <w:tmpl w:val="2998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7A47BD"/>
    <w:multiLevelType w:val="hybridMultilevel"/>
    <w:tmpl w:val="BDACE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B66D6C"/>
    <w:multiLevelType w:val="hybridMultilevel"/>
    <w:tmpl w:val="DB18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267AFC"/>
    <w:multiLevelType w:val="hybridMultilevel"/>
    <w:tmpl w:val="CCC2EC9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4C130C0"/>
    <w:multiLevelType w:val="hybridMultilevel"/>
    <w:tmpl w:val="EBAE0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9C4ABB"/>
    <w:multiLevelType w:val="hybridMultilevel"/>
    <w:tmpl w:val="512E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AF4AAD"/>
    <w:multiLevelType w:val="hybridMultilevel"/>
    <w:tmpl w:val="1BF2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1203AD"/>
    <w:multiLevelType w:val="hybridMultilevel"/>
    <w:tmpl w:val="B45C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092502"/>
    <w:multiLevelType w:val="hybridMultilevel"/>
    <w:tmpl w:val="AF641DDA"/>
    <w:lvl w:ilvl="0" w:tplc="97EE18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BF7E5B"/>
    <w:multiLevelType w:val="hybridMultilevel"/>
    <w:tmpl w:val="BBDC7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817116"/>
    <w:multiLevelType w:val="hybridMultilevel"/>
    <w:tmpl w:val="3BFE0F88"/>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BB604B"/>
    <w:multiLevelType w:val="hybridMultilevel"/>
    <w:tmpl w:val="CC743778"/>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7"/>
  </w:num>
  <w:num w:numId="4">
    <w:abstractNumId w:val="13"/>
  </w:num>
  <w:num w:numId="5">
    <w:abstractNumId w:val="11"/>
  </w:num>
  <w:num w:numId="6">
    <w:abstractNumId w:val="16"/>
  </w:num>
  <w:num w:numId="7">
    <w:abstractNumId w:val="17"/>
  </w:num>
  <w:num w:numId="8">
    <w:abstractNumId w:val="1"/>
  </w:num>
  <w:num w:numId="9">
    <w:abstractNumId w:val="4"/>
  </w:num>
  <w:num w:numId="10">
    <w:abstractNumId w:val="5"/>
  </w:num>
  <w:num w:numId="11">
    <w:abstractNumId w:val="14"/>
  </w:num>
  <w:num w:numId="12">
    <w:abstractNumId w:val="10"/>
  </w:num>
  <w:num w:numId="13">
    <w:abstractNumId w:val="2"/>
  </w:num>
  <w:num w:numId="14">
    <w:abstractNumId w:val="3"/>
  </w:num>
  <w:num w:numId="15">
    <w:abstractNumId w:val="9"/>
  </w:num>
  <w:num w:numId="16">
    <w:abstractNumId w:val="8"/>
  </w:num>
  <w:num w:numId="17">
    <w:abstractNumId w:val="6"/>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40F51"/>
    <w:rsid w:val="00012480"/>
    <w:rsid w:val="00027989"/>
    <w:rsid w:val="00035209"/>
    <w:rsid w:val="00052547"/>
    <w:rsid w:val="000B5DD4"/>
    <w:rsid w:val="000C18C1"/>
    <w:rsid w:val="00103CA5"/>
    <w:rsid w:val="00117D52"/>
    <w:rsid w:val="001701CA"/>
    <w:rsid w:val="001B39CF"/>
    <w:rsid w:val="00226845"/>
    <w:rsid w:val="002B22A8"/>
    <w:rsid w:val="002B4124"/>
    <w:rsid w:val="002B6D9D"/>
    <w:rsid w:val="002C54E7"/>
    <w:rsid w:val="00350FBF"/>
    <w:rsid w:val="00352AA0"/>
    <w:rsid w:val="00395E11"/>
    <w:rsid w:val="00447A0A"/>
    <w:rsid w:val="004967D2"/>
    <w:rsid w:val="004B0DA1"/>
    <w:rsid w:val="004B6F1E"/>
    <w:rsid w:val="004C455C"/>
    <w:rsid w:val="005237D6"/>
    <w:rsid w:val="00544994"/>
    <w:rsid w:val="00571780"/>
    <w:rsid w:val="005922A0"/>
    <w:rsid w:val="005A3D61"/>
    <w:rsid w:val="005A7A91"/>
    <w:rsid w:val="005C6E55"/>
    <w:rsid w:val="006665FB"/>
    <w:rsid w:val="006B794A"/>
    <w:rsid w:val="006C4F89"/>
    <w:rsid w:val="00721423"/>
    <w:rsid w:val="00763D80"/>
    <w:rsid w:val="007A0831"/>
    <w:rsid w:val="007D3F08"/>
    <w:rsid w:val="00806E4D"/>
    <w:rsid w:val="00817BB4"/>
    <w:rsid w:val="008230D1"/>
    <w:rsid w:val="008B036F"/>
    <w:rsid w:val="008B5546"/>
    <w:rsid w:val="008C0AD0"/>
    <w:rsid w:val="008C6F7E"/>
    <w:rsid w:val="00915EA6"/>
    <w:rsid w:val="00925576"/>
    <w:rsid w:val="00940F51"/>
    <w:rsid w:val="00947D15"/>
    <w:rsid w:val="009709CE"/>
    <w:rsid w:val="009E70A5"/>
    <w:rsid w:val="00A07FB1"/>
    <w:rsid w:val="00A25CA9"/>
    <w:rsid w:val="00A359AB"/>
    <w:rsid w:val="00A45910"/>
    <w:rsid w:val="00A46609"/>
    <w:rsid w:val="00A47C63"/>
    <w:rsid w:val="00A771C4"/>
    <w:rsid w:val="00A8079D"/>
    <w:rsid w:val="00A85798"/>
    <w:rsid w:val="00AF52D3"/>
    <w:rsid w:val="00AF7123"/>
    <w:rsid w:val="00B423EB"/>
    <w:rsid w:val="00B614FF"/>
    <w:rsid w:val="00B70549"/>
    <w:rsid w:val="00B84047"/>
    <w:rsid w:val="00B9139C"/>
    <w:rsid w:val="00C0159F"/>
    <w:rsid w:val="00C01AE9"/>
    <w:rsid w:val="00C5791B"/>
    <w:rsid w:val="00C929F9"/>
    <w:rsid w:val="00CA437D"/>
    <w:rsid w:val="00CE112F"/>
    <w:rsid w:val="00CF7387"/>
    <w:rsid w:val="00D01957"/>
    <w:rsid w:val="00D0699A"/>
    <w:rsid w:val="00E40DB7"/>
    <w:rsid w:val="00F37A81"/>
    <w:rsid w:val="00F815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D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3D80"/>
    <w:rPr>
      <w:color w:val="0563C1" w:themeColor="hyperlink"/>
      <w:u w:val="single"/>
    </w:rPr>
  </w:style>
  <w:style w:type="paragraph" w:styleId="a4">
    <w:name w:val="No Spacing"/>
    <w:uiPriority w:val="1"/>
    <w:qFormat/>
    <w:rsid w:val="00763D80"/>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A85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B39CF"/>
    <w:pPr>
      <w:ind w:left="720"/>
      <w:contextualSpacing/>
    </w:pPr>
  </w:style>
  <w:style w:type="paragraph" w:styleId="a7">
    <w:name w:val="header"/>
    <w:basedOn w:val="a"/>
    <w:link w:val="a8"/>
    <w:uiPriority w:val="99"/>
    <w:unhideWhenUsed/>
    <w:rsid w:val="00052547"/>
    <w:pPr>
      <w:tabs>
        <w:tab w:val="center" w:pos="4677"/>
        <w:tab w:val="right" w:pos="9355"/>
      </w:tabs>
    </w:pPr>
  </w:style>
  <w:style w:type="character" w:customStyle="1" w:styleId="a8">
    <w:name w:val="Верхний колонтитул Знак"/>
    <w:basedOn w:val="a0"/>
    <w:link w:val="a7"/>
    <w:uiPriority w:val="99"/>
    <w:rsid w:val="0005254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52547"/>
    <w:pPr>
      <w:tabs>
        <w:tab w:val="center" w:pos="4677"/>
        <w:tab w:val="right" w:pos="9355"/>
      </w:tabs>
    </w:pPr>
  </w:style>
  <w:style w:type="character" w:customStyle="1" w:styleId="aa">
    <w:name w:val="Нижний колонтитул Знак"/>
    <w:basedOn w:val="a0"/>
    <w:link w:val="a9"/>
    <w:uiPriority w:val="99"/>
    <w:rsid w:val="00052547"/>
    <w:rPr>
      <w:rFonts w:ascii="Times New Roman" w:eastAsia="Times New Roman" w:hAnsi="Times New Roman" w:cs="Times New Roman"/>
      <w:sz w:val="24"/>
      <w:szCs w:val="24"/>
      <w:lang w:eastAsia="ru-RU"/>
    </w:rPr>
  </w:style>
  <w:style w:type="table" w:customStyle="1" w:styleId="GridTable4Accent1">
    <w:name w:val="Grid Table 4 Accent 1"/>
    <w:basedOn w:val="a1"/>
    <w:uiPriority w:val="49"/>
    <w:rsid w:val="005C6E5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
    <w:name w:val="Светлая сетка - Акцент 21"/>
    <w:basedOn w:val="a1"/>
    <w:next w:val="-2"/>
    <w:uiPriority w:val="62"/>
    <w:rsid w:val="0057178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unhideWhenUsed/>
    <w:rsid w:val="0057178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
    <w:name w:val="Светлая сетка - Акцент 22"/>
    <w:basedOn w:val="a1"/>
    <w:next w:val="-2"/>
    <w:uiPriority w:val="62"/>
    <w:rsid w:val="0057178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1">
    <w:name w:val="Таблица-сетка 4 — акцент 11"/>
    <w:basedOn w:val="a1"/>
    <w:uiPriority w:val="49"/>
    <w:rsid w:val="00A46609"/>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
    <w:name w:val="Светлая сетка1"/>
    <w:basedOn w:val="a1"/>
    <w:uiPriority w:val="62"/>
    <w:rsid w:val="00B614FF"/>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b">
    <w:name w:val="FollowedHyperlink"/>
    <w:basedOn w:val="a0"/>
    <w:uiPriority w:val="99"/>
    <w:semiHidden/>
    <w:unhideWhenUsed/>
    <w:rsid w:val="008230D1"/>
    <w:rPr>
      <w:color w:val="954F72" w:themeColor="followedHyperlink"/>
      <w:u w:val="single"/>
    </w:rPr>
  </w:style>
  <w:style w:type="table" w:customStyle="1" w:styleId="GridTable1Light">
    <w:name w:val="Grid Table 1 Light"/>
    <w:basedOn w:val="a1"/>
    <w:uiPriority w:val="46"/>
    <w:rsid w:val="008C6F7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5">
    <w:name w:val="Grid Table 6 Colorful Accent 5"/>
    <w:basedOn w:val="a1"/>
    <w:uiPriority w:val="51"/>
    <w:rsid w:val="008C6F7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c">
    <w:name w:val="caption"/>
    <w:basedOn w:val="a"/>
    <w:next w:val="a"/>
    <w:uiPriority w:val="35"/>
    <w:unhideWhenUsed/>
    <w:qFormat/>
    <w:rsid w:val="00A8079D"/>
    <w:pPr>
      <w:spacing w:after="200"/>
    </w:pPr>
    <w:rPr>
      <w:i/>
      <w:iCs/>
      <w:color w:val="44546A" w:themeColor="text2"/>
      <w:sz w:val="18"/>
      <w:szCs w:val="18"/>
    </w:rPr>
  </w:style>
  <w:style w:type="paragraph" w:styleId="ad">
    <w:name w:val="Balloon Text"/>
    <w:basedOn w:val="a"/>
    <w:link w:val="ae"/>
    <w:uiPriority w:val="99"/>
    <w:semiHidden/>
    <w:unhideWhenUsed/>
    <w:rsid w:val="000C18C1"/>
    <w:rPr>
      <w:rFonts w:ascii="Tahoma" w:hAnsi="Tahoma" w:cs="Tahoma"/>
      <w:sz w:val="16"/>
      <w:szCs w:val="16"/>
    </w:rPr>
  </w:style>
  <w:style w:type="character" w:customStyle="1" w:styleId="ae">
    <w:name w:val="Текст выноски Знак"/>
    <w:basedOn w:val="a0"/>
    <w:link w:val="ad"/>
    <w:uiPriority w:val="99"/>
    <w:semiHidden/>
    <w:rsid w:val="000C18C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165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ubka-59@mail.ru" TargetMode="Externa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9;&#1090;&#1072;&#1088;&#1086;&#1075;&#1086;&#1083;&#1100;&#1095;&#1080;&#1093;&#1080;&#1085;&#1089;&#1082;&#1072;&#1103;&#1096;&#1082;&#1086;&#1083;&#1072;.&#1074;&#1080;&#1095;&#1091;&#1075;&#1089;&#1082;&#1080;&#1081;-&#1088;&#1086;&#1086;.&#1088;&#1092;/documents/index.html" TargetMode="Externa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yperlink" Target="https://www.garant.ru/products/ipo/prime/doc/73674537/" TargetMode="Externa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hyperlink" Target="https://www.garant.ru/products/ipo/prime/doc/73771184/" TargetMode="Externa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удовлетворенность дополнительным образованием</c:v>
                </c:pt>
              </c:strCache>
            </c:strRef>
          </c:tx>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5E0-4569-A279-659D78DE513D}"/>
              </c:ext>
            </c:extLst>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5E0-4569-A279-659D78DE513D}"/>
              </c:ext>
            </c:extLst>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5E0-4569-A279-659D78DE513D}"/>
              </c:ext>
            </c:extLst>
          </c:dPt>
          <c:dPt>
            <c:idx val="3"/>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5E0-4569-A279-659D78DE513D}"/>
              </c:ext>
            </c:extLst>
          </c:dPt>
          <c:dLbls>
            <c:spPr>
              <a:noFill/>
              <a:ln>
                <a:solidFill>
                  <a:schemeClr val="tx1">
                    <a:lumMod val="85000"/>
                    <a:lumOff val="1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Полностью удовлетворены</c:v>
                </c:pt>
                <c:pt idx="1">
                  <c:v>Удовлетворены</c:v>
                </c:pt>
                <c:pt idx="2">
                  <c:v>Неудовлетворены</c:v>
                </c:pt>
              </c:strCache>
            </c:strRef>
          </c:cat>
          <c:val>
            <c:numRef>
              <c:f>Лист1!$B$2:$B$5</c:f>
              <c:numCache>
                <c:formatCode>0%</c:formatCode>
                <c:ptCount val="4"/>
                <c:pt idx="0">
                  <c:v>0.2</c:v>
                </c:pt>
                <c:pt idx="1">
                  <c:v>0.6000000000000002</c:v>
                </c:pt>
                <c:pt idx="2">
                  <c:v>0.2</c:v>
                </c:pt>
              </c:numCache>
            </c:numRef>
          </c:val>
          <c:extLst xmlns:c16r2="http://schemas.microsoft.com/office/drawing/2015/06/chart">
            <c:ext xmlns:c16="http://schemas.microsoft.com/office/drawing/2014/chart" uri="{C3380CC4-5D6E-409C-BE32-E72D297353CC}">
              <c16:uniqueId val="{00000008-A5E0-4569-A279-659D78DE513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1 четв.</c:v>
                </c:pt>
              </c:strCache>
            </c:strRef>
          </c:tx>
          <c:dLbls>
            <c:dLbl>
              <c:idx val="0"/>
              <c:layout>
                <c:manualLayout>
                  <c:x val="5.7547745164413841E-2"/>
                  <c:y val="1.7113096909087237E-2"/>
                </c:manualLayout>
              </c:layout>
              <c:tx>
                <c:rich>
                  <a:bodyPr/>
                  <a:lstStyle/>
                  <a:p>
                    <a:r>
                      <a:rPr lang="ru-RU"/>
                      <a:t>26%</a:t>
                    </a:r>
                  </a:p>
                  <a:p>
                    <a:r>
                      <a:rPr lang="ru-RU"/>
                      <a:t>1 четверть</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89-42C8-9E3C-0BB0B98F510D}"/>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Лист1!$B$2</c:f>
              <c:numCache>
                <c:formatCode>0%</c:formatCode>
                <c:ptCount val="1"/>
                <c:pt idx="0">
                  <c:v>0.26</c:v>
                </c:pt>
              </c:numCache>
            </c:numRef>
          </c:val>
          <c:extLst xmlns:c16r2="http://schemas.microsoft.com/office/drawing/2015/06/chart">
            <c:ext xmlns:c16="http://schemas.microsoft.com/office/drawing/2014/chart" uri="{C3380CC4-5D6E-409C-BE32-E72D297353CC}">
              <c16:uniqueId val="{00000001-5C89-42C8-9E3C-0BB0B98F510D}"/>
            </c:ext>
          </c:extLst>
        </c:ser>
        <c:ser>
          <c:idx val="1"/>
          <c:order val="1"/>
          <c:tx>
            <c:strRef>
              <c:f>Лист1!$C$1</c:f>
              <c:strCache>
                <c:ptCount val="1"/>
                <c:pt idx="0">
                  <c:v>2 четв.</c:v>
                </c:pt>
              </c:strCache>
            </c:strRef>
          </c:tx>
          <c:dLbls>
            <c:dLbl>
              <c:idx val="0"/>
              <c:layout>
                <c:manualLayout>
                  <c:x val="0"/>
                  <c:y val="0"/>
                </c:manualLayout>
              </c:layout>
              <c:tx>
                <c:rich>
                  <a:bodyPr/>
                  <a:lstStyle/>
                  <a:p>
                    <a:r>
                      <a:rPr lang="ru-RU"/>
                      <a:t>44%</a:t>
                    </a:r>
                  </a:p>
                  <a:p>
                    <a:r>
                      <a:rPr lang="ru-RU"/>
                      <a:t>2 четверть</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89-42C8-9E3C-0BB0B98F510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trendline>
            <c:trendlineType val="linear"/>
          </c:trendline>
          <c:cat>
            <c:strRef>
              <c:f>Лист1!$A$2</c:f>
              <c:strCache>
                <c:ptCount val="1"/>
                <c:pt idx="0">
                  <c:v>качество знаний</c:v>
                </c:pt>
              </c:strCache>
            </c:strRef>
          </c:cat>
          <c:val>
            <c:numRef>
              <c:f>Лист1!$C$2</c:f>
              <c:numCache>
                <c:formatCode>0%</c:formatCode>
                <c:ptCount val="1"/>
                <c:pt idx="0">
                  <c:v>0.44</c:v>
                </c:pt>
              </c:numCache>
            </c:numRef>
          </c:val>
          <c:extLst xmlns:c16r2="http://schemas.microsoft.com/office/drawing/2015/06/chart">
            <c:ext xmlns:c16="http://schemas.microsoft.com/office/drawing/2014/chart" uri="{C3380CC4-5D6E-409C-BE32-E72D297353CC}">
              <c16:uniqueId val="{00000003-5C89-42C8-9E3C-0BB0B98F510D}"/>
            </c:ext>
          </c:extLst>
        </c:ser>
        <c:ser>
          <c:idx val="2"/>
          <c:order val="2"/>
          <c:tx>
            <c:strRef>
              <c:f>Лист1!$D$1</c:f>
              <c:strCache>
                <c:ptCount val="1"/>
                <c:pt idx="0">
                  <c:v>3 четв</c:v>
                </c:pt>
              </c:strCache>
            </c:strRef>
          </c:tx>
          <c:dLbls>
            <c:dLbl>
              <c:idx val="0"/>
              <c:layout>
                <c:manualLayout>
                  <c:x val="2.4054386905658788E-2"/>
                  <c:y val="-1.2576554826104374E-2"/>
                </c:manualLayout>
              </c:layout>
              <c:tx>
                <c:rich>
                  <a:bodyPr/>
                  <a:lstStyle/>
                  <a:p>
                    <a:r>
                      <a:rPr lang="ru-RU"/>
                      <a:t>34%</a:t>
                    </a:r>
                  </a:p>
                  <a:p>
                    <a:r>
                      <a:rPr lang="ru-RU"/>
                      <a:t> 3-я четверть</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89-42C8-9E3C-0BB0B98F510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Лист1!$D$2</c:f>
              <c:numCache>
                <c:formatCode>0%</c:formatCode>
                <c:ptCount val="1"/>
                <c:pt idx="0">
                  <c:v>0.34</c:v>
                </c:pt>
              </c:numCache>
            </c:numRef>
          </c:val>
          <c:extLst xmlns:c16r2="http://schemas.microsoft.com/office/drawing/2015/06/chart">
            <c:ext xmlns:c16="http://schemas.microsoft.com/office/drawing/2014/chart" uri="{C3380CC4-5D6E-409C-BE32-E72D297353CC}">
              <c16:uniqueId val="{00000005-5C89-42C8-9E3C-0BB0B98F510D}"/>
            </c:ext>
          </c:extLst>
        </c:ser>
        <c:ser>
          <c:idx val="3"/>
          <c:order val="3"/>
          <c:tx>
            <c:strRef>
              <c:f>Лист1!$E$1</c:f>
              <c:strCache>
                <c:ptCount val="1"/>
                <c:pt idx="0">
                  <c:v>год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Лист1!$E$2</c:f>
              <c:numCache>
                <c:formatCode>0%</c:formatCode>
                <c:ptCount val="1"/>
                <c:pt idx="0">
                  <c:v>0.61000000000000065</c:v>
                </c:pt>
              </c:numCache>
            </c:numRef>
          </c:val>
          <c:extLst xmlns:c16r2="http://schemas.microsoft.com/office/drawing/2015/06/chart">
            <c:ext xmlns:c16="http://schemas.microsoft.com/office/drawing/2014/chart" uri="{C3380CC4-5D6E-409C-BE32-E72D297353CC}">
              <c16:uniqueId val="{00000006-5C89-42C8-9E3C-0BB0B98F510D}"/>
            </c:ext>
          </c:extLst>
        </c:ser>
        <c:axId val="116816896"/>
        <c:axId val="113771264"/>
      </c:barChart>
      <c:catAx>
        <c:axId val="116816896"/>
        <c:scaling>
          <c:orientation val="minMax"/>
        </c:scaling>
        <c:axPos val="l"/>
        <c:numFmt formatCode="General" sourceLinked="1"/>
        <c:tickLblPos val="nextTo"/>
        <c:crossAx val="113771264"/>
        <c:crosses val="autoZero"/>
        <c:auto val="1"/>
        <c:lblAlgn val="ctr"/>
        <c:lblOffset val="100"/>
      </c:catAx>
      <c:valAx>
        <c:axId val="113771264"/>
        <c:scaling>
          <c:orientation val="minMax"/>
        </c:scaling>
        <c:axPos val="b"/>
        <c:majorGridlines/>
        <c:numFmt formatCode="0%" sourceLinked="1"/>
        <c:tickLblPos val="nextTo"/>
        <c:crossAx val="116816896"/>
        <c:crosses val="autoZero"/>
        <c:crossBetween val="between"/>
      </c:valAx>
    </c:plotArea>
    <c:plotVisOnly val="1"/>
    <c:dispBlanksAs val="gap"/>
  </c:chart>
  <c:spPr>
    <a:solidFill>
      <a:schemeClr val="tx2">
        <a:lumMod val="20000"/>
        <a:lumOff val="80000"/>
      </a:schemeClr>
    </a:soli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КАЧЕСТВО ЗНАНИЙ ПО ГОДАМ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2014-2015</c:v>
                </c:pt>
                <c:pt idx="1">
                  <c:v>2015-2016</c:v>
                </c:pt>
                <c:pt idx="2">
                  <c:v>2016-2017</c:v>
                </c:pt>
                <c:pt idx="3">
                  <c:v>2017-2018</c:v>
                </c:pt>
                <c:pt idx="4">
                  <c:v>2018-2019</c:v>
                </c:pt>
                <c:pt idx="5">
                  <c:v>2019-2020</c:v>
                </c:pt>
              </c:strCache>
            </c:strRef>
          </c:cat>
          <c:val>
            <c:numRef>
              <c:f>Лист1!$B$2:$B$7</c:f>
              <c:numCache>
                <c:formatCode>0%</c:formatCode>
                <c:ptCount val="6"/>
                <c:pt idx="0">
                  <c:v>0.49000000000000032</c:v>
                </c:pt>
                <c:pt idx="1">
                  <c:v>0.41000000000000031</c:v>
                </c:pt>
                <c:pt idx="2">
                  <c:v>0.51</c:v>
                </c:pt>
                <c:pt idx="3">
                  <c:v>0.52</c:v>
                </c:pt>
                <c:pt idx="4">
                  <c:v>0.4</c:v>
                </c:pt>
                <c:pt idx="5">
                  <c:v>0.61000000000000065</c:v>
                </c:pt>
              </c:numCache>
            </c:numRef>
          </c:val>
          <c:extLst xmlns:c16r2="http://schemas.microsoft.com/office/drawing/2015/06/chart">
            <c:ext xmlns:c16="http://schemas.microsoft.com/office/drawing/2014/chart" uri="{C3380CC4-5D6E-409C-BE32-E72D297353CC}">
              <c16:uniqueId val="{00000000-1F3F-4B0D-B47D-03A95A9A9F52}"/>
            </c:ext>
          </c:extLst>
        </c:ser>
        <c:axId val="113824128"/>
        <c:axId val="113825664"/>
      </c:barChart>
      <c:catAx>
        <c:axId val="113824128"/>
        <c:scaling>
          <c:orientation val="minMax"/>
        </c:scaling>
        <c:axPos val="b"/>
        <c:numFmt formatCode="General" sourceLinked="0"/>
        <c:tickLblPos val="nextTo"/>
        <c:crossAx val="113825664"/>
        <c:crosses val="autoZero"/>
        <c:auto val="1"/>
        <c:lblAlgn val="ctr"/>
        <c:lblOffset val="100"/>
      </c:catAx>
      <c:valAx>
        <c:axId val="113825664"/>
        <c:scaling>
          <c:orientation val="minMax"/>
        </c:scaling>
        <c:axPos val="l"/>
        <c:majorGridlines/>
        <c:numFmt formatCode="0%" sourceLinked="1"/>
        <c:tickLblPos val="nextTo"/>
        <c:crossAx val="113824128"/>
        <c:crosses val="autoZero"/>
        <c:crossBetween val="between"/>
      </c:valAx>
    </c:plotArea>
    <c:legend>
      <c:legendPos val="r"/>
    </c:legend>
    <c:plotVisOnly val="1"/>
    <c:dispBlanksAs val="gap"/>
  </c:chart>
  <c:spPr>
    <a:solidFill>
      <a:schemeClr val="accent6">
        <a:lumMod val="40000"/>
        <a:lumOff val="60000"/>
      </a:schemeClr>
    </a:soli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Успешность сдачи ОГЭ за три года</a:t>
            </a:r>
          </a:p>
        </c:rich>
      </c:tx>
      <c:spPr>
        <a:noFill/>
        <a:ln>
          <a:noFill/>
        </a:ln>
        <a:effectLst/>
      </c:spPr>
    </c:title>
    <c:plotArea>
      <c:layout/>
      <c:barChart>
        <c:barDir val="col"/>
        <c:grouping val="clustered"/>
        <c:ser>
          <c:idx val="0"/>
          <c:order val="0"/>
          <c:tx>
            <c:strRef>
              <c:f>Лист1!$B$1</c:f>
              <c:strCache>
                <c:ptCount val="1"/>
                <c:pt idx="0">
                  <c:v>кач.знаний</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Лист1!$B$2:$B$5</c:f>
              <c:numCache>
                <c:formatCode>0%</c:formatCode>
                <c:ptCount val="4"/>
                <c:pt idx="0">
                  <c:v>0.5</c:v>
                </c:pt>
                <c:pt idx="1">
                  <c:v>0.2</c:v>
                </c:pt>
                <c:pt idx="2">
                  <c:v>0.5</c:v>
                </c:pt>
              </c:numCache>
            </c:numRef>
          </c:val>
          <c:extLst xmlns:c16r2="http://schemas.microsoft.com/office/drawing/2015/06/chart">
            <c:ext xmlns:c16="http://schemas.microsoft.com/office/drawing/2014/chart" uri="{C3380CC4-5D6E-409C-BE32-E72D297353CC}">
              <c16:uniqueId val="{00000000-4BC2-48A2-AB2E-2A4349494242}"/>
            </c:ext>
          </c:extLst>
        </c:ser>
        <c:dLbls>
          <c:showVal val="1"/>
        </c:dLbls>
        <c:gapWidth val="65"/>
        <c:axId val="113909120"/>
        <c:axId val="113915008"/>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Столбец1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Лист1!$A$2:$A$5</c15:sqref>
                        </c15:formulaRef>
                      </c:ext>
                    </c:extLst>
                    <c:strCache>
                      <c:ptCount val="3"/>
                      <c:pt idx="0">
                        <c:v>2017-2018</c:v>
                      </c:pt>
                      <c:pt idx="1">
                        <c:v>2018-2019</c:v>
                      </c:pt>
                      <c:pt idx="2">
                        <c:v>2019-2020</c:v>
                      </c:pt>
                    </c:strCache>
                  </c:strRef>
                </c:cat>
                <c:val>
                  <c:numRef>
                    <c:extLst>
                      <c:ext uri="{02D57815-91ED-43cb-92C2-25804820EDAC}">
                        <c15:formulaRef>
                          <c15:sqref>Лист1!$C$2:$C$5</c15:sqref>
                        </c15:formulaRef>
                      </c:ext>
                    </c:extLst>
                    <c:numCache>
                      <c:formatCode>General</c:formatCode>
                      <c:ptCount val="4"/>
                    </c:numCache>
                  </c:numRef>
                </c:val>
                <c:extLst>
                  <c:ext xmlns:c16="http://schemas.microsoft.com/office/drawing/2014/chart" uri="{C3380CC4-5D6E-409C-BE32-E72D297353CC}">
                    <c16:uniqueId val="{00000001-4BC2-48A2-AB2E-2A434949424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Лист1!$A$2:$A$5</c15:sqref>
                        </c15:formulaRef>
                      </c:ext>
                    </c:extLst>
                    <c:strCache>
                      <c:ptCount val="3"/>
                      <c:pt idx="0">
                        <c:v>2017-2018</c:v>
                      </c:pt>
                      <c:pt idx="1">
                        <c:v>2018-2019</c:v>
                      </c:pt>
                      <c:pt idx="2">
                        <c:v>2019-2020</c:v>
                      </c:pt>
                    </c:strCache>
                  </c:strRef>
                </c:cat>
                <c:val>
                  <c:numRef>
                    <c:extLst xmlns:c15="http://schemas.microsoft.com/office/drawing/2012/chart">
                      <c:ext xmlns:c15="http://schemas.microsoft.com/office/drawing/2012/chart" uri="{02D57815-91ED-43cb-92C2-25804820EDAC}">
                        <c15:formulaRef>
                          <c15:sqref>Лист1!$D$2:$D$5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4BC2-48A2-AB2E-2A4349494242}"/>
                  </c:ext>
                </c:extLst>
              </c15:ser>
            </c15:filteredBarSeries>
          </c:ext>
        </c:extLst>
      </c:barChart>
      <c:catAx>
        <c:axId val="1139091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3915008"/>
        <c:crosses val="autoZero"/>
        <c:auto val="1"/>
        <c:lblAlgn val="ctr"/>
        <c:lblOffset val="100"/>
      </c:catAx>
      <c:valAx>
        <c:axId val="113915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11390912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09867029032722E-2"/>
          <c:y val="0.48293963254593175"/>
          <c:w val="0.88476759553991857"/>
          <c:h val="0.32055882778432387"/>
        </c:manualLayout>
      </c:layout>
      <c:barChart>
        <c:barDir val="bar"/>
        <c:grouping val="percentStacked"/>
        <c:ser>
          <c:idx val="0"/>
          <c:order val="0"/>
          <c:tx>
            <c:strRef>
              <c:f>Лист1!$B$1</c:f>
              <c:strCache>
                <c:ptCount val="1"/>
                <c:pt idx="0">
                  <c:v>СПО</c:v>
                </c:pt>
              </c:strCache>
            </c:strRef>
          </c:tx>
          <c:spPr>
            <a:solidFill>
              <a:schemeClr val="accent1"/>
            </a:solidFill>
            <a:ln>
              <a:noFill/>
            </a:ln>
            <a:effectLst/>
          </c:spPr>
          <c:cat>
            <c:strRef>
              <c:f>Лист1!$A$2:$A$6</c:f>
              <c:strCache>
                <c:ptCount val="3"/>
                <c:pt idx="0">
                  <c:v>2016-2017</c:v>
                </c:pt>
                <c:pt idx="1">
                  <c:v>2017-2018</c:v>
                </c:pt>
                <c:pt idx="2">
                  <c:v>2018-2019</c:v>
                </c:pt>
              </c:strCache>
            </c:strRef>
          </c:cat>
          <c:val>
            <c:numRef>
              <c:f>Лист1!$B$2:$B$6</c:f>
              <c:numCache>
                <c:formatCode>General</c:formatCode>
                <c:ptCount val="5"/>
                <c:pt idx="0">
                  <c:v>100</c:v>
                </c:pt>
                <c:pt idx="1">
                  <c:v>90</c:v>
                </c:pt>
                <c:pt idx="2">
                  <c:v>75</c:v>
                </c:pt>
              </c:numCache>
            </c:numRef>
          </c:val>
          <c:extLst xmlns:c16r2="http://schemas.microsoft.com/office/drawing/2015/06/chart">
            <c:ext xmlns:c16="http://schemas.microsoft.com/office/drawing/2014/chart" uri="{C3380CC4-5D6E-409C-BE32-E72D297353CC}">
              <c16:uniqueId val="{00000000-FAF6-49E4-8CDB-98346E7CA749}"/>
            </c:ext>
          </c:extLst>
        </c:ser>
        <c:ser>
          <c:idx val="1"/>
          <c:order val="1"/>
          <c:tx>
            <c:strRef>
              <c:f>Лист1!$C$1</c:f>
              <c:strCache>
                <c:ptCount val="1"/>
                <c:pt idx="0">
                  <c:v>СОО</c:v>
                </c:pt>
              </c:strCache>
            </c:strRef>
          </c:tx>
          <c:spPr>
            <a:solidFill>
              <a:schemeClr val="accent2"/>
            </a:solidFill>
            <a:ln>
              <a:noFill/>
            </a:ln>
            <a:effectLst/>
          </c:spPr>
          <c:cat>
            <c:strRef>
              <c:f>Лист1!$A$2:$A$6</c:f>
              <c:strCache>
                <c:ptCount val="3"/>
                <c:pt idx="0">
                  <c:v>2016-2017</c:v>
                </c:pt>
                <c:pt idx="1">
                  <c:v>2017-2018</c:v>
                </c:pt>
                <c:pt idx="2">
                  <c:v>2018-2019</c:v>
                </c:pt>
              </c:strCache>
            </c:strRef>
          </c:cat>
          <c:val>
            <c:numRef>
              <c:f>Лист1!$C$2:$C$6</c:f>
              <c:numCache>
                <c:formatCode>General</c:formatCode>
                <c:ptCount val="5"/>
                <c:pt idx="0">
                  <c:v>0</c:v>
                </c:pt>
                <c:pt idx="1">
                  <c:v>10</c:v>
                </c:pt>
                <c:pt idx="2">
                  <c:v>25</c:v>
                </c:pt>
              </c:numCache>
            </c:numRef>
          </c:val>
          <c:extLst xmlns:c16r2="http://schemas.microsoft.com/office/drawing/2015/06/chart">
            <c:ext xmlns:c16="http://schemas.microsoft.com/office/drawing/2014/chart" uri="{C3380CC4-5D6E-409C-BE32-E72D297353CC}">
              <c16:uniqueId val="{00000001-FAF6-49E4-8CDB-98346E7CA749}"/>
            </c:ext>
          </c:extLst>
        </c:ser>
        <c:ser>
          <c:idx val="2"/>
          <c:order val="2"/>
          <c:tx>
            <c:strRef>
              <c:f>Лист1!$D$1</c:f>
              <c:strCache>
                <c:ptCount val="1"/>
                <c:pt idx="0">
                  <c:v>трудоустройство</c:v>
                </c:pt>
              </c:strCache>
            </c:strRef>
          </c:tx>
          <c:spPr>
            <a:solidFill>
              <a:schemeClr val="accent3"/>
            </a:solidFill>
            <a:ln>
              <a:noFill/>
            </a:ln>
            <a:effectLst/>
          </c:spPr>
          <c:cat>
            <c:strRef>
              <c:f>Лист1!$A$2:$A$6</c:f>
              <c:strCache>
                <c:ptCount val="3"/>
                <c:pt idx="0">
                  <c:v>2016-2017</c:v>
                </c:pt>
                <c:pt idx="1">
                  <c:v>2017-2018</c:v>
                </c:pt>
                <c:pt idx="2">
                  <c:v>2018-2019</c:v>
                </c:pt>
              </c:strCache>
            </c:strRef>
          </c:cat>
          <c:val>
            <c:numRef>
              <c:f>Лист1!$D$2:$D$6</c:f>
              <c:numCache>
                <c:formatCode>General</c:formatCode>
                <c:ptCount val="5"/>
                <c:pt idx="0">
                  <c:v>0</c:v>
                </c:pt>
                <c:pt idx="1">
                  <c:v>0</c:v>
                </c:pt>
                <c:pt idx="2">
                  <c:v>0</c:v>
                </c:pt>
              </c:numCache>
            </c:numRef>
          </c:val>
          <c:extLst xmlns:c16r2="http://schemas.microsoft.com/office/drawing/2015/06/chart">
            <c:ext xmlns:c16="http://schemas.microsoft.com/office/drawing/2014/chart" uri="{C3380CC4-5D6E-409C-BE32-E72D297353CC}">
              <c16:uniqueId val="{00000002-FAF6-49E4-8CDB-98346E7CA749}"/>
            </c:ext>
          </c:extLst>
        </c:ser>
        <c:overlap val="100"/>
        <c:axId val="114131712"/>
        <c:axId val="114133248"/>
      </c:barChart>
      <c:catAx>
        <c:axId val="114131712"/>
        <c:scaling>
          <c:orientation val="minMax"/>
        </c:scaling>
        <c:delete val="1"/>
        <c:axPos val="l"/>
        <c:majorGridlines/>
        <c:minorGridlines/>
        <c:numFmt formatCode="General" sourceLinked="1"/>
        <c:majorTickMark val="none"/>
        <c:tickLblPos val="none"/>
        <c:crossAx val="114133248"/>
        <c:crosses val="autoZero"/>
        <c:auto val="1"/>
        <c:lblAlgn val="ctr"/>
        <c:lblOffset val="100"/>
      </c:catAx>
      <c:valAx>
        <c:axId val="11413324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131712"/>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6">
        <a:lumMod val="20000"/>
        <a:lumOff val="80000"/>
      </a:schemeClr>
    </a:solidFill>
    <a:ln w="9525" cap="flat" cmpd="sng" algn="ctr">
      <a:solidFill>
        <a:srgbClr val="FFFF00"/>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количество выпускников, получивших высшее образование</c:v>
                </c:pt>
              </c:strCache>
            </c:strRef>
          </c:tx>
          <c:explosion val="53"/>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всего выпускников за последние 13 лет</c:v>
                </c:pt>
                <c:pt idx="1">
                  <c:v>из них получили высшее образование</c:v>
                </c:pt>
              </c:strCache>
            </c:strRef>
          </c:cat>
          <c:val>
            <c:numRef>
              <c:f>Лист1!$B$2:$B$3</c:f>
              <c:numCache>
                <c:formatCode>General</c:formatCode>
                <c:ptCount val="2"/>
                <c:pt idx="0">
                  <c:v>90</c:v>
                </c:pt>
                <c:pt idx="1">
                  <c:v>14</c:v>
                </c:pt>
              </c:numCache>
            </c:numRef>
          </c:val>
          <c:extLst xmlns:c16r2="http://schemas.microsoft.com/office/drawing/2015/06/chart">
            <c:ext xmlns:c16="http://schemas.microsoft.com/office/drawing/2014/chart" uri="{C3380CC4-5D6E-409C-BE32-E72D297353CC}">
              <c16:uniqueId val="{00000000-7D50-4B18-BDC7-8727099105D5}"/>
            </c:ext>
          </c:extLst>
        </c:ser>
        <c:firstSliceAng val="0"/>
      </c:pieChart>
    </c:plotArea>
    <c:legend>
      <c:legendPos val="r"/>
    </c:legend>
    <c:plotVisOnly val="1"/>
    <c:dispBlanksAs val="zero"/>
  </c:chart>
  <c:spPr>
    <a:solidFill>
      <a:schemeClr val="accent2">
        <a:lumMod val="20000"/>
        <a:lumOff val="80000"/>
      </a:schemeClr>
    </a:solidFill>
    <a:scene3d>
      <a:camera prst="orthographicFront"/>
      <a:lightRig rig="threePt" dir="t"/>
    </a:scene3d>
    <a:sp3d prstMaterial="dkEdge">
      <a:bevelT prst="relaxedInset"/>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77921509811306E-2"/>
          <c:y val="0.18750000000000006"/>
          <c:w val="0.8759940297210248"/>
          <c:h val="0.6180674212598426"/>
        </c:manualLayout>
      </c:layout>
      <c:barChart>
        <c:barDir val="col"/>
        <c:grouping val="clustered"/>
        <c:ser>
          <c:idx val="0"/>
          <c:order val="0"/>
          <c:tx>
            <c:strRef>
              <c:f>Лист1!$B$1</c:f>
              <c:strCache>
                <c:ptCount val="1"/>
                <c:pt idx="0">
                  <c:v>90%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Лист1!$B$2:$B$7</c:f>
              <c:numCache>
                <c:formatCode>General</c:formatCode>
                <c:ptCount val="6"/>
                <c:pt idx="0">
                  <c:v>2</c:v>
                </c:pt>
                <c:pt idx="1">
                  <c:v>2</c:v>
                </c:pt>
                <c:pt idx="2">
                  <c:v>4</c:v>
                </c:pt>
                <c:pt idx="3">
                  <c:v>0</c:v>
                </c:pt>
                <c:pt idx="4">
                  <c:v>4</c:v>
                </c:pt>
                <c:pt idx="5">
                  <c:v>2</c:v>
                </c:pt>
              </c:numCache>
            </c:numRef>
          </c:val>
          <c:extLst xmlns:c16r2="http://schemas.microsoft.com/office/drawing/2015/06/chart">
            <c:ext xmlns:c16="http://schemas.microsoft.com/office/drawing/2014/chart" uri="{C3380CC4-5D6E-409C-BE32-E72D297353CC}">
              <c16:uniqueId val="{00000000-C5B1-49E2-A819-0F68FD48610C}"/>
            </c:ext>
          </c:extLst>
        </c:ser>
        <c:ser>
          <c:idx val="1"/>
          <c:order val="1"/>
          <c:tx>
            <c:strRef>
              <c:f>Лист1!$C$1</c:f>
              <c:strCache>
                <c:ptCount val="1"/>
                <c:pt idx="0">
                  <c:v>80%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Лист1!$C$2:$C$7</c:f>
              <c:numCache>
                <c:formatCode>General</c:formatCode>
                <c:ptCount val="6"/>
                <c:pt idx="0">
                  <c:v>3</c:v>
                </c:pt>
                <c:pt idx="1">
                  <c:v>2</c:v>
                </c:pt>
                <c:pt idx="2">
                  <c:v>2</c:v>
                </c:pt>
                <c:pt idx="3">
                  <c:v>4</c:v>
                </c:pt>
                <c:pt idx="4">
                  <c:v>3</c:v>
                </c:pt>
                <c:pt idx="5">
                  <c:v>3</c:v>
                </c:pt>
              </c:numCache>
            </c:numRef>
          </c:val>
          <c:extLst xmlns:c16r2="http://schemas.microsoft.com/office/drawing/2015/06/chart">
            <c:ext xmlns:c16="http://schemas.microsoft.com/office/drawing/2014/chart" uri="{C3380CC4-5D6E-409C-BE32-E72D297353CC}">
              <c16:uniqueId val="{00000001-C5B1-49E2-A819-0F68FD48610C}"/>
            </c:ext>
          </c:extLst>
        </c:ser>
        <c:ser>
          <c:idx val="2"/>
          <c:order val="2"/>
          <c:tx>
            <c:strRef>
              <c:f>Лист1!$D$1</c:f>
              <c:strCache>
                <c:ptCount val="1"/>
                <c:pt idx="0">
                  <c:v>70%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Лист1!$D$2:$D$7</c:f>
              <c:numCache>
                <c:formatCode>General</c:formatCode>
                <c:ptCount val="6"/>
                <c:pt idx="0">
                  <c:v>3</c:v>
                </c:pt>
                <c:pt idx="1">
                  <c:v>3</c:v>
                </c:pt>
                <c:pt idx="2">
                  <c:v>2</c:v>
                </c:pt>
                <c:pt idx="3">
                  <c:v>4</c:v>
                </c:pt>
                <c:pt idx="4">
                  <c:v>1</c:v>
                </c:pt>
                <c:pt idx="5">
                  <c:v>2</c:v>
                </c:pt>
              </c:numCache>
            </c:numRef>
          </c:val>
          <c:extLst xmlns:c16r2="http://schemas.microsoft.com/office/drawing/2015/06/chart">
            <c:ext xmlns:c16="http://schemas.microsoft.com/office/drawing/2014/chart" uri="{C3380CC4-5D6E-409C-BE32-E72D297353CC}">
              <c16:uniqueId val="{00000002-C5B1-49E2-A819-0F68FD48610C}"/>
            </c:ext>
          </c:extLst>
        </c:ser>
        <c:dLbls>
          <c:showVal val="1"/>
        </c:dLbls>
        <c:gapWidth val="219"/>
        <c:overlap val="-27"/>
        <c:axId val="114069888"/>
        <c:axId val="114071808"/>
      </c:barChart>
      <c:catAx>
        <c:axId val="1140698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название компетенций </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71808"/>
        <c:crosses val="autoZero"/>
        <c:auto val="1"/>
        <c:lblAlgn val="ctr"/>
        <c:lblOffset val="100"/>
      </c:catAx>
      <c:valAx>
        <c:axId val="1140718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человек</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69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1">
        <a:lumMod val="20000"/>
        <a:lumOff val="80000"/>
      </a:schemeClr>
    </a:solidFill>
    <a:ln w="38100"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0174612274505"/>
          <c:y val="4.0624999999999988E-2"/>
          <c:w val="0.8759940297210248"/>
          <c:h val="0.6180674212598426"/>
        </c:manualLayout>
      </c:layout>
      <c:barChart>
        <c:barDir val="col"/>
        <c:grouping val="clustered"/>
        <c:ser>
          <c:idx val="0"/>
          <c:order val="0"/>
          <c:tx>
            <c:strRef>
              <c:f>Лист1!$B$1</c:f>
              <c:strCache>
                <c:ptCount val="1"/>
                <c:pt idx="0">
                  <c:v>90%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Лист1!$B$2:$B$7</c:f>
              <c:numCache>
                <c:formatCode>General</c:formatCode>
                <c:ptCount val="6"/>
                <c:pt idx="0">
                  <c:v>2</c:v>
                </c:pt>
                <c:pt idx="1">
                  <c:v>2</c:v>
                </c:pt>
                <c:pt idx="2">
                  <c:v>4</c:v>
                </c:pt>
                <c:pt idx="3">
                  <c:v>0</c:v>
                </c:pt>
                <c:pt idx="4">
                  <c:v>4</c:v>
                </c:pt>
                <c:pt idx="5">
                  <c:v>2</c:v>
                </c:pt>
              </c:numCache>
            </c:numRef>
          </c:val>
          <c:extLst xmlns:c16r2="http://schemas.microsoft.com/office/drawing/2015/06/chart">
            <c:ext xmlns:c16="http://schemas.microsoft.com/office/drawing/2014/chart" uri="{C3380CC4-5D6E-409C-BE32-E72D297353CC}">
              <c16:uniqueId val="{00000000-A442-4341-BF31-2166B44ECA99}"/>
            </c:ext>
          </c:extLst>
        </c:ser>
        <c:ser>
          <c:idx val="1"/>
          <c:order val="1"/>
          <c:tx>
            <c:strRef>
              <c:f>Лист1!$C$1</c:f>
              <c:strCache>
                <c:ptCount val="1"/>
                <c:pt idx="0">
                  <c:v>80%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Лист1!$C$2:$C$7</c:f>
              <c:numCache>
                <c:formatCode>General</c:formatCode>
                <c:ptCount val="6"/>
                <c:pt idx="0">
                  <c:v>3</c:v>
                </c:pt>
                <c:pt idx="1">
                  <c:v>2</c:v>
                </c:pt>
                <c:pt idx="2">
                  <c:v>2</c:v>
                </c:pt>
                <c:pt idx="3">
                  <c:v>4</c:v>
                </c:pt>
                <c:pt idx="4">
                  <c:v>3</c:v>
                </c:pt>
                <c:pt idx="5">
                  <c:v>3</c:v>
                </c:pt>
              </c:numCache>
            </c:numRef>
          </c:val>
          <c:extLst xmlns:c16r2="http://schemas.microsoft.com/office/drawing/2015/06/chart">
            <c:ext xmlns:c16="http://schemas.microsoft.com/office/drawing/2014/chart" uri="{C3380CC4-5D6E-409C-BE32-E72D297353CC}">
              <c16:uniqueId val="{00000001-A442-4341-BF31-2166B44ECA99}"/>
            </c:ext>
          </c:extLst>
        </c:ser>
        <c:ser>
          <c:idx val="2"/>
          <c:order val="2"/>
          <c:tx>
            <c:strRef>
              <c:f>Лист1!$D$1</c:f>
              <c:strCache>
                <c:ptCount val="1"/>
                <c:pt idx="0">
                  <c:v>70%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Лист1!$D$2:$D$7</c:f>
              <c:numCache>
                <c:formatCode>General</c:formatCode>
                <c:ptCount val="6"/>
                <c:pt idx="0">
                  <c:v>3</c:v>
                </c:pt>
                <c:pt idx="1">
                  <c:v>3</c:v>
                </c:pt>
                <c:pt idx="2">
                  <c:v>2</c:v>
                </c:pt>
                <c:pt idx="3">
                  <c:v>4</c:v>
                </c:pt>
                <c:pt idx="4">
                  <c:v>1</c:v>
                </c:pt>
                <c:pt idx="5">
                  <c:v>2</c:v>
                </c:pt>
              </c:numCache>
            </c:numRef>
          </c:val>
          <c:extLst xmlns:c16r2="http://schemas.microsoft.com/office/drawing/2015/06/chart">
            <c:ext xmlns:c16="http://schemas.microsoft.com/office/drawing/2014/chart" uri="{C3380CC4-5D6E-409C-BE32-E72D297353CC}">
              <c16:uniqueId val="{00000002-A442-4341-BF31-2166B44ECA99}"/>
            </c:ext>
          </c:extLst>
        </c:ser>
        <c:dLbls>
          <c:showVal val="1"/>
        </c:dLbls>
        <c:gapWidth val="219"/>
        <c:overlap val="-27"/>
        <c:axId val="114096000"/>
        <c:axId val="114380800"/>
      </c:barChart>
      <c:catAx>
        <c:axId val="1140960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название компетенций </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380800"/>
        <c:crosses val="autoZero"/>
        <c:auto val="1"/>
        <c:lblAlgn val="ctr"/>
        <c:lblOffset val="100"/>
      </c:catAx>
      <c:valAx>
        <c:axId val="114380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человек</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0960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1">
        <a:lumMod val="20000"/>
        <a:lumOff val="80000"/>
      </a:schemeClr>
    </a:solidFill>
    <a:ln w="38100"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Средства на приобретение учебной</a:t>
            </a:r>
            <a:r>
              <a:rPr lang="ru-RU" baseline="0"/>
              <a:t> литературы</a:t>
            </a:r>
            <a:endParaRPr lang="ru-RU"/>
          </a:p>
        </c:rich>
      </c:tx>
      <c:spPr>
        <a:noFill/>
        <a:ln>
          <a:noFill/>
        </a:ln>
        <a:effectLst/>
      </c:spPr>
    </c:title>
    <c:plotArea>
      <c:layout/>
      <c:barChart>
        <c:barDir val="col"/>
        <c:grouping val="clustered"/>
        <c:ser>
          <c:idx val="0"/>
          <c:order val="0"/>
          <c:tx>
            <c:strRef>
              <c:f>Лист1!$B$1</c:f>
              <c:strCache>
                <c:ptCount val="1"/>
                <c:pt idx="0">
                  <c:v>кол-во средств</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51539</c:v>
                </c:pt>
                <c:pt idx="1">
                  <c:v>48524</c:v>
                </c:pt>
                <c:pt idx="2" formatCode="General">
                  <c:v>70369</c:v>
                </c:pt>
                <c:pt idx="3" formatCode="General">
                  <c:v>73125</c:v>
                </c:pt>
                <c:pt idx="4" formatCode="General">
                  <c:v>61952</c:v>
                </c:pt>
              </c:numCache>
            </c:numRef>
          </c:val>
          <c:extLst xmlns:c16r2="http://schemas.microsoft.com/office/drawing/2015/06/chart">
            <c:ext xmlns:c16="http://schemas.microsoft.com/office/drawing/2014/chart" uri="{C3380CC4-5D6E-409C-BE32-E72D297353CC}">
              <c16:uniqueId val="{00000000-A088-4219-A606-0ABE5661B842}"/>
            </c:ext>
          </c:extLst>
        </c:ser>
        <c:dLbls>
          <c:showVal val="1"/>
        </c:dLbls>
        <c:gapWidth val="65"/>
        <c:axId val="114246016"/>
        <c:axId val="114247552"/>
      </c:barChart>
      <c:catAx>
        <c:axId val="11424601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4247552"/>
        <c:crosses val="autoZero"/>
        <c:auto val="1"/>
        <c:lblAlgn val="ctr"/>
        <c:lblOffset val="100"/>
      </c:catAx>
      <c:valAx>
        <c:axId val="114247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11424601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864</TotalTime>
  <Pages>1</Pages>
  <Words>6299</Words>
  <Characters>35906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cp:revision>
  <dcterms:created xsi:type="dcterms:W3CDTF">2021-04-02T06:02:00Z</dcterms:created>
  <dcterms:modified xsi:type="dcterms:W3CDTF">2021-04-20T07:29:00Z</dcterms:modified>
</cp:coreProperties>
</file>